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B57F" w14:textId="47AA2E24" w:rsidR="00B447D3" w:rsidRPr="00847EE9" w:rsidRDefault="00D873BF" w:rsidP="00B447D3">
      <w:pPr>
        <w:spacing w:after="120"/>
        <w:rPr>
          <w:rFonts w:ascii="Arial" w:hAnsi="Arial" w:cs="Arial"/>
          <w:b/>
          <w:color w:val="53565A" w:themeColor="accent3"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color w:val="103D64"/>
          <w:sz w:val="80"/>
          <w:szCs w:val="80"/>
          <w:lang w:eastAsia="en-AU"/>
        </w:rPr>
        <w:drawing>
          <wp:anchor distT="0" distB="0" distL="114300" distR="114300" simplePos="0" relativeHeight="251658240" behindDoc="0" locked="0" layoutInCell="1" allowOverlap="1" wp14:anchorId="317B1F80" wp14:editId="46172AD0">
            <wp:simplePos x="0" y="0"/>
            <wp:positionH relativeFrom="column">
              <wp:posOffset>4773930</wp:posOffset>
            </wp:positionH>
            <wp:positionV relativeFrom="paragraph">
              <wp:posOffset>304</wp:posOffset>
            </wp:positionV>
            <wp:extent cx="1666800" cy="849600"/>
            <wp:effectExtent l="0" t="0" r="0" b="8255"/>
            <wp:wrapSquare wrapText="bothSides"/>
            <wp:docPr id="1" name="Picture 1" descr="C:\Users\09787924\AppData\Local\Microsoft\Windows\INetCache\Content.Word\VRQA general use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787924\AppData\Local\Microsoft\Windows\INetCache\Content.Word\VRQA general use colou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AD7">
        <w:rPr>
          <w:rFonts w:ascii="Arial" w:hAnsi="Arial" w:cs="Arial"/>
          <w:b/>
          <w:color w:val="103D64"/>
          <w:sz w:val="80"/>
          <w:szCs w:val="80"/>
          <w:lang w:val="en-GB"/>
        </w:rPr>
        <w:t>Activity-</w:t>
      </w:r>
      <w:r w:rsidR="007D7A00">
        <w:rPr>
          <w:rFonts w:ascii="Arial" w:hAnsi="Arial" w:cs="Arial"/>
          <w:b/>
          <w:color w:val="103D64"/>
          <w:sz w:val="80"/>
          <w:szCs w:val="80"/>
          <w:lang w:val="en-GB"/>
        </w:rPr>
        <w:t>b</w:t>
      </w:r>
      <w:r w:rsidR="003C5729">
        <w:rPr>
          <w:rFonts w:ascii="Arial" w:hAnsi="Arial" w:cs="Arial"/>
          <w:b/>
          <w:color w:val="103D64"/>
          <w:sz w:val="80"/>
          <w:szCs w:val="80"/>
          <w:lang w:val="en-GB"/>
        </w:rPr>
        <w:t xml:space="preserve">ased </w:t>
      </w:r>
      <w:r w:rsidR="00BB7AE4">
        <w:rPr>
          <w:rFonts w:ascii="Arial" w:hAnsi="Arial" w:cs="Arial"/>
          <w:b/>
          <w:color w:val="103D64"/>
          <w:sz w:val="80"/>
          <w:szCs w:val="80"/>
          <w:lang w:val="en-GB"/>
        </w:rPr>
        <w:br/>
      </w:r>
      <w:r w:rsidR="00B447D3" w:rsidRPr="009D23E1">
        <w:rPr>
          <w:rFonts w:ascii="Arial" w:hAnsi="Arial" w:cs="Arial"/>
          <w:b/>
          <w:color w:val="103D64"/>
          <w:sz w:val="80"/>
          <w:szCs w:val="80"/>
          <w:lang w:val="en-GB"/>
        </w:rPr>
        <w:t>Learning Plan</w:t>
      </w:r>
    </w:p>
    <w:p w14:paraId="414BA352" w14:textId="7717CCDC" w:rsidR="00B447D3" w:rsidRDefault="00B447D3" w:rsidP="00B447D3">
      <w:pPr>
        <w:spacing w:before="240" w:after="1080"/>
        <w:rPr>
          <w:rFonts w:ascii="Arial" w:hAnsi="Arial" w:cs="Arial"/>
          <w:b/>
          <w:color w:val="103D64"/>
          <w:sz w:val="60"/>
          <w:szCs w:val="60"/>
          <w:lang w:val="en-GB"/>
        </w:rPr>
      </w:pPr>
      <w:r w:rsidRPr="00891DC1">
        <w:rPr>
          <w:rFonts w:ascii="Arial" w:hAnsi="Arial" w:cs="Arial"/>
          <w:b/>
          <w:color w:val="103D64"/>
          <w:sz w:val="60"/>
          <w:szCs w:val="60"/>
          <w:lang w:val="en-GB"/>
        </w:rPr>
        <w:t xml:space="preserve">Home </w:t>
      </w:r>
      <w:r w:rsidR="00E00B7B">
        <w:rPr>
          <w:rFonts w:ascii="Arial" w:hAnsi="Arial" w:cs="Arial"/>
          <w:b/>
          <w:color w:val="103D64"/>
          <w:sz w:val="60"/>
          <w:szCs w:val="60"/>
          <w:lang w:val="en-GB"/>
        </w:rPr>
        <w:t>e</w:t>
      </w:r>
      <w:r>
        <w:rPr>
          <w:rFonts w:ascii="Arial" w:hAnsi="Arial" w:cs="Arial"/>
          <w:b/>
          <w:color w:val="103D64"/>
          <w:sz w:val="60"/>
          <w:szCs w:val="60"/>
          <w:lang w:val="en-GB"/>
        </w:rPr>
        <w:t>ducation</w:t>
      </w:r>
      <w:r>
        <w:rPr>
          <w:rFonts w:ascii="Arial" w:hAnsi="Arial" w:cs="Arial"/>
          <w:b/>
          <w:color w:val="103D64"/>
          <w:sz w:val="80"/>
          <w:szCs w:val="80"/>
          <w:lang w:val="en-GB"/>
        </w:rPr>
        <w:t xml:space="preserve"> </w:t>
      </w:r>
      <w:r w:rsidR="00E00B7B">
        <w:rPr>
          <w:rFonts w:ascii="Arial" w:hAnsi="Arial" w:cs="Arial"/>
          <w:b/>
          <w:color w:val="103D64"/>
          <w:sz w:val="60"/>
          <w:szCs w:val="60"/>
          <w:lang w:val="en-GB"/>
        </w:rPr>
        <w:t>t</w:t>
      </w:r>
      <w:r w:rsidRPr="009D23E1">
        <w:rPr>
          <w:rFonts w:ascii="Arial" w:hAnsi="Arial" w:cs="Arial"/>
          <w:b/>
          <w:color w:val="103D64"/>
          <w:sz w:val="60"/>
          <w:szCs w:val="60"/>
          <w:lang w:val="en-GB"/>
        </w:rPr>
        <w:t>emplate</w:t>
      </w:r>
    </w:p>
    <w:bookmarkEnd w:id="0"/>
    <w:p w14:paraId="3FB725F1" w14:textId="40D4A700" w:rsidR="0013691D" w:rsidRPr="00BE1AF0" w:rsidRDefault="00693FB9" w:rsidP="00BE1AF0">
      <w:pPr>
        <w:spacing w:before="240" w:after="120"/>
        <w:ind w:right="142"/>
        <w:jc w:val="both"/>
        <w:rPr>
          <w:rFonts w:ascii="Arial" w:eastAsia="Microsoft Sans Serif" w:hAnsi="Arial" w:cs="Arial"/>
          <w:color w:val="103D64" w:themeColor="text2"/>
          <w:szCs w:val="20"/>
        </w:rPr>
      </w:pPr>
      <w:r w:rsidRPr="00B447D3">
        <w:rPr>
          <w:rFonts w:ascii="Arial" w:eastAsia="Microsoft Sans Serif" w:hAnsi="Arial" w:cs="Arial"/>
          <w:color w:val="103D64" w:themeColor="text2"/>
          <w:szCs w:val="20"/>
        </w:rPr>
        <w:t>A</w:t>
      </w:r>
      <w:r w:rsidR="00225DD7" w:rsidRPr="00B447D3">
        <w:rPr>
          <w:rFonts w:ascii="Arial" w:eastAsia="Microsoft Sans Serif" w:hAnsi="Arial" w:cs="Arial"/>
          <w:color w:val="103D64" w:themeColor="text2"/>
          <w:szCs w:val="20"/>
        </w:rPr>
        <w:t>n individual learning plan must be developed and</w:t>
      </w:r>
      <w:r w:rsidR="00A91F32" w:rsidRPr="00B447D3">
        <w:rPr>
          <w:rFonts w:ascii="Arial" w:eastAsia="Microsoft Sans Serif" w:hAnsi="Arial" w:cs="Arial"/>
          <w:color w:val="103D64" w:themeColor="text2"/>
          <w:szCs w:val="20"/>
        </w:rPr>
        <w:t xml:space="preserve"> submitted</w:t>
      </w:r>
      <w:r w:rsidR="00225DD7" w:rsidRPr="00B447D3">
        <w:rPr>
          <w:rFonts w:ascii="Arial" w:eastAsia="Microsoft Sans Serif" w:hAnsi="Arial" w:cs="Arial"/>
          <w:color w:val="103D64" w:themeColor="text2"/>
          <w:szCs w:val="20"/>
        </w:rPr>
        <w:t xml:space="preserve"> </w:t>
      </w:r>
      <w:r w:rsidR="00A91F32" w:rsidRPr="00B447D3">
        <w:rPr>
          <w:rFonts w:ascii="Arial" w:eastAsia="Microsoft Sans Serif" w:hAnsi="Arial" w:cs="Arial"/>
          <w:color w:val="103D64" w:themeColor="text2"/>
          <w:szCs w:val="20"/>
        </w:rPr>
        <w:t>to register for home education</w:t>
      </w:r>
      <w:r w:rsidR="00543ECC" w:rsidRPr="00B447D3">
        <w:rPr>
          <w:rFonts w:ascii="Arial" w:eastAsia="Microsoft Sans Serif" w:hAnsi="Arial" w:cs="Arial"/>
          <w:color w:val="103D64" w:themeColor="text2"/>
          <w:szCs w:val="20"/>
        </w:rPr>
        <w:t xml:space="preserve"> </w:t>
      </w:r>
      <w:r w:rsidR="00447165" w:rsidRPr="00B447D3">
        <w:rPr>
          <w:rFonts w:ascii="Arial" w:eastAsia="Microsoft Sans Serif" w:hAnsi="Arial" w:cs="Arial"/>
          <w:color w:val="103D64" w:themeColor="text2"/>
          <w:szCs w:val="20"/>
        </w:rPr>
        <w:t>in Victoria</w:t>
      </w:r>
      <w:r w:rsidR="00447165" w:rsidRPr="00BE1AF0">
        <w:rPr>
          <w:rFonts w:ascii="Arial" w:eastAsia="Microsoft Sans Serif" w:hAnsi="Arial" w:cs="Arial"/>
          <w:color w:val="103D64" w:themeColor="text2"/>
          <w:szCs w:val="20"/>
        </w:rPr>
        <w:t>.</w:t>
      </w:r>
      <w:r w:rsidR="00BE1AF0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 </w:t>
      </w:r>
      <w:r w:rsidR="00225DD7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A learning plan </w:t>
      </w:r>
      <w:r w:rsidR="00EB4CDB" w:rsidRPr="00BE1AF0">
        <w:rPr>
          <w:rFonts w:ascii="Arial" w:eastAsia="Microsoft Sans Serif" w:hAnsi="Arial" w:cs="Arial"/>
          <w:color w:val="103D64" w:themeColor="text2"/>
          <w:szCs w:val="20"/>
        </w:rPr>
        <w:t>can help</w:t>
      </w:r>
      <w:r w:rsidR="00B16EB8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 </w:t>
      </w:r>
      <w:r w:rsidRPr="00BE1AF0">
        <w:rPr>
          <w:rFonts w:ascii="Arial" w:eastAsia="Microsoft Sans Serif" w:hAnsi="Arial" w:cs="Arial"/>
          <w:color w:val="103D64" w:themeColor="text2"/>
          <w:szCs w:val="20"/>
        </w:rPr>
        <w:t xml:space="preserve">you to </w:t>
      </w:r>
      <w:r w:rsidR="00225DD7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guide </w:t>
      </w:r>
      <w:r w:rsidR="00447165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and monitor </w:t>
      </w:r>
      <w:r w:rsidR="00AE46DC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your child’s </w:t>
      </w:r>
      <w:r w:rsidRPr="00BE1AF0">
        <w:rPr>
          <w:rFonts w:ascii="Arial" w:eastAsia="Microsoft Sans Serif" w:hAnsi="Arial" w:cs="Arial"/>
          <w:color w:val="103D64" w:themeColor="text2"/>
          <w:szCs w:val="20"/>
        </w:rPr>
        <w:t xml:space="preserve">home education </w:t>
      </w:r>
      <w:r w:rsidR="00225DD7" w:rsidRPr="00BE1AF0">
        <w:rPr>
          <w:rFonts w:ascii="Arial" w:eastAsia="Microsoft Sans Serif" w:hAnsi="Arial" w:cs="Arial"/>
          <w:color w:val="103D64" w:themeColor="text2"/>
          <w:szCs w:val="20"/>
        </w:rPr>
        <w:t xml:space="preserve">program. </w:t>
      </w:r>
    </w:p>
    <w:p w14:paraId="4CA913C8" w14:textId="36A8E4B1" w:rsidR="0013691D" w:rsidRPr="00B447D3" w:rsidRDefault="0013691D" w:rsidP="00B447D3">
      <w:pPr>
        <w:spacing w:before="240" w:after="120"/>
        <w:ind w:right="142"/>
        <w:rPr>
          <w:rFonts w:ascii="Arial" w:eastAsia="Microsoft Sans Serif" w:hAnsi="Arial" w:cs="Arial"/>
          <w:color w:val="53565A" w:themeColor="accent3"/>
          <w:sz w:val="20"/>
          <w:szCs w:val="20"/>
        </w:rPr>
      </w:pPr>
      <w:r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Parents are reminded that it is a requirement of registration of a student for home schooling that the student must receive regular and efficient instruction that: </w:t>
      </w:r>
    </w:p>
    <w:p w14:paraId="2380428C" w14:textId="77777777" w:rsidR="000D23BB" w:rsidRPr="008244AF" w:rsidRDefault="000D23BB" w:rsidP="000D23BB">
      <w:pPr>
        <w:pStyle w:val="Default"/>
        <w:numPr>
          <w:ilvl w:val="0"/>
          <w:numId w:val="3"/>
        </w:numPr>
        <w:spacing w:before="240" w:after="120"/>
        <w:ind w:left="426" w:right="142" w:hanging="425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taken as a whole, substantially addresses the learning areas set out in Schedule 1 to the </w:t>
      </w:r>
      <w:r w:rsidRPr="002751A2">
        <w:rPr>
          <w:rFonts w:ascii="Arial" w:eastAsia="Microsoft Sans Serif" w:hAnsi="Arial" w:cs="Arial"/>
          <w:i/>
          <w:color w:val="53565A" w:themeColor="accent3"/>
          <w:sz w:val="20"/>
          <w:szCs w:val="20"/>
          <w:lang w:val="en-US"/>
        </w:rPr>
        <w:t xml:space="preserve">Education and Training Reform Act 2006 </w:t>
      </w: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(the Act), unless the Victorian Registration and Qualifications Authority </w:t>
      </w: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(VRQA) </w:t>
      </w: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grants an exemption; and </w:t>
      </w:r>
    </w:p>
    <w:p w14:paraId="38427874" w14:textId="44364D46" w:rsidR="000D23BB" w:rsidRPr="000D23BB" w:rsidRDefault="000D23BB" w:rsidP="000D23BB">
      <w:pPr>
        <w:pStyle w:val="Default"/>
        <w:numPr>
          <w:ilvl w:val="0"/>
          <w:numId w:val="3"/>
        </w:numPr>
        <w:spacing w:before="120" w:after="120"/>
        <w:ind w:left="425" w:right="142" w:hanging="425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is consistent with the principles underlying the Act, being the principles and practice of Australian democracy, including the principles und</w:t>
      </w: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er section 1.2.1(a) of the Act.</w:t>
      </w:r>
    </w:p>
    <w:p w14:paraId="2E313700" w14:textId="39177C99" w:rsidR="00254EC7" w:rsidRPr="00C14C7B" w:rsidRDefault="00254EC7" w:rsidP="00C14C7B">
      <w:pPr>
        <w:pStyle w:val="Default"/>
        <w:spacing w:before="240" w:after="120"/>
        <w:ind w:right="142"/>
        <w:rPr>
          <w:rFonts w:ascii="Arial" w:hAnsi="Arial" w:cs="Arial"/>
          <w:b/>
          <w:color w:val="103D64" w:themeColor="text2"/>
          <w:sz w:val="20"/>
          <w:szCs w:val="20"/>
        </w:rPr>
      </w:pPr>
      <w:r w:rsidRPr="00C14C7B">
        <w:rPr>
          <w:rFonts w:ascii="Arial" w:hAnsi="Arial" w:cs="Arial"/>
          <w:b/>
          <w:color w:val="103D64" w:themeColor="text2"/>
          <w:sz w:val="20"/>
          <w:szCs w:val="20"/>
        </w:rPr>
        <w:t xml:space="preserve">The learning areas set out in Schedule 1 </w:t>
      </w:r>
      <w:r w:rsidR="002D1D7F">
        <w:rPr>
          <w:rFonts w:ascii="Arial" w:hAnsi="Arial" w:cs="Arial"/>
          <w:b/>
          <w:color w:val="103D64" w:themeColor="text2"/>
          <w:sz w:val="20"/>
          <w:szCs w:val="20"/>
        </w:rPr>
        <w:t>of</w:t>
      </w:r>
      <w:r w:rsidR="002D1D7F" w:rsidRPr="00C14C7B">
        <w:rPr>
          <w:rFonts w:ascii="Arial" w:hAnsi="Arial" w:cs="Arial"/>
          <w:b/>
          <w:color w:val="103D64" w:themeColor="text2"/>
          <w:sz w:val="20"/>
          <w:szCs w:val="20"/>
        </w:rPr>
        <w:t xml:space="preserve"> </w:t>
      </w:r>
      <w:r w:rsidRPr="00C14C7B">
        <w:rPr>
          <w:rFonts w:ascii="Arial" w:hAnsi="Arial" w:cs="Arial"/>
          <w:b/>
          <w:color w:val="103D64" w:themeColor="text2"/>
          <w:sz w:val="20"/>
          <w:szCs w:val="20"/>
        </w:rPr>
        <w:t xml:space="preserve">the Act are: </w:t>
      </w:r>
    </w:p>
    <w:p w14:paraId="06D23EE9" w14:textId="77777777" w:rsidR="002A0DD2" w:rsidRPr="008244AF" w:rsidRDefault="002A0DD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English</w:t>
      </w:r>
    </w:p>
    <w:p w14:paraId="4AC42D43" w14:textId="77777777" w:rsidR="002A0DD2" w:rsidRPr="008244AF" w:rsidRDefault="002A0DD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Mathematics</w:t>
      </w:r>
    </w:p>
    <w:p w14:paraId="63093B27" w14:textId="0AE85F2B" w:rsidR="002A0DD2" w:rsidRPr="008244AF" w:rsidRDefault="002A0DD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Sciences (including p</w:t>
      </w: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hysics, </w:t>
      </w: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chemistry and b</w:t>
      </w: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iology)</w:t>
      </w:r>
    </w:p>
    <w:p w14:paraId="742F42DF" w14:textId="21E306F7" w:rsidR="002A0DD2" w:rsidRDefault="002A0DD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Humanities and social sciences (including history, geography, economics, business, civics and c</w:t>
      </w: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itizenship)</w:t>
      </w:r>
    </w:p>
    <w:p w14:paraId="1D8EF132" w14:textId="3003A00F" w:rsidR="001D15E2" w:rsidRPr="008244AF" w:rsidRDefault="001D15E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The arts</w:t>
      </w:r>
    </w:p>
    <w:p w14:paraId="542560F1" w14:textId="5513CC01" w:rsidR="002A0DD2" w:rsidRPr="008244AF" w:rsidRDefault="002A0DD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Languages</w:t>
      </w:r>
    </w:p>
    <w:p w14:paraId="219ACF90" w14:textId="738614B5" w:rsidR="001D15E2" w:rsidRPr="001D15E2" w:rsidRDefault="001D15E2" w:rsidP="008E55C7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 w:rsidRPr="001D15E2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Health and physical education</w:t>
      </w:r>
    </w:p>
    <w:p w14:paraId="3904E82D" w14:textId="37931BB5" w:rsidR="002A0DD2" w:rsidRPr="008244AF" w:rsidRDefault="002A0DD2" w:rsidP="002A0DD2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Information and communication technology and design and t</w:t>
      </w:r>
      <w:r w:rsidRPr="008244A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echnology</w:t>
      </w:r>
    </w:p>
    <w:p w14:paraId="05EA47E2" w14:textId="7A431315" w:rsidR="00254EC7" w:rsidRPr="00B447D3" w:rsidRDefault="008333F3" w:rsidP="00E77E11">
      <w:pPr>
        <w:spacing w:before="240" w:after="120"/>
        <w:ind w:right="-2"/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</w:pP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You can apply for an exemption if it is unreasonable for your child to receive instruction in one or more of the learning areas. </w:t>
      </w:r>
      <w:r w:rsidR="001D15E2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Apply for e</w:t>
      </w: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xemption</w:t>
      </w:r>
      <w:r w:rsidR="001D15E2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s</w:t>
      </w: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 </w:t>
      </w:r>
      <w:r w:rsidR="00747A6F"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>through section 3.4</w:t>
      </w:r>
      <w:r>
        <w:rPr>
          <w:rFonts w:ascii="Arial" w:eastAsia="Microsoft Sans Serif" w:hAnsi="Arial" w:cs="Arial"/>
          <w:color w:val="53565A" w:themeColor="accent3"/>
          <w:sz w:val="20"/>
          <w:szCs w:val="20"/>
          <w:lang w:val="en-US"/>
        </w:rPr>
        <w:t xml:space="preserve"> of the Registration for Home Education Application Form. </w:t>
      </w:r>
    </w:p>
    <w:p w14:paraId="78BF712E" w14:textId="7A400DE1" w:rsidR="00650C10" w:rsidRPr="00B447D3" w:rsidRDefault="0013691D" w:rsidP="00B447D3">
      <w:pPr>
        <w:pStyle w:val="Default"/>
        <w:spacing w:before="240" w:after="120"/>
        <w:ind w:right="142"/>
        <w:rPr>
          <w:rFonts w:ascii="Arial" w:eastAsia="Microsoft Sans Serif" w:hAnsi="Arial" w:cs="Arial"/>
          <w:color w:val="53565A" w:themeColor="accent3"/>
          <w:sz w:val="20"/>
          <w:szCs w:val="20"/>
        </w:rPr>
      </w:pPr>
      <w:r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This template </w:t>
      </w:r>
      <w:r w:rsidR="001D15E2">
        <w:rPr>
          <w:rFonts w:ascii="Arial" w:eastAsia="Microsoft Sans Serif" w:hAnsi="Arial" w:cs="Arial"/>
          <w:color w:val="53565A" w:themeColor="accent3"/>
          <w:sz w:val="20"/>
          <w:szCs w:val="20"/>
        </w:rPr>
        <w:t>may</w:t>
      </w:r>
      <w:r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 assist those parents seeking additional guidance in developing an educational program for their child and is not mandatory. </w:t>
      </w:r>
    </w:p>
    <w:p w14:paraId="3D955283" w14:textId="1466F90F" w:rsidR="005F6F9B" w:rsidRPr="00B447D3" w:rsidRDefault="001D15E2" w:rsidP="00B447D3">
      <w:pPr>
        <w:pStyle w:val="Default"/>
        <w:spacing w:before="240" w:after="120"/>
        <w:ind w:right="142"/>
        <w:rPr>
          <w:rFonts w:ascii="Arial" w:eastAsia="Microsoft Sans Serif" w:hAnsi="Arial" w:cs="Arial"/>
          <w:color w:val="53565A" w:themeColor="accent3"/>
          <w:sz w:val="20"/>
          <w:szCs w:val="20"/>
        </w:rPr>
      </w:pPr>
      <w:r>
        <w:rPr>
          <w:rFonts w:ascii="Arial" w:eastAsia="Microsoft Sans Serif" w:hAnsi="Arial" w:cs="Arial"/>
          <w:color w:val="53565A" w:themeColor="accent3"/>
          <w:sz w:val="20"/>
          <w:szCs w:val="20"/>
        </w:rPr>
        <w:t>The design of t</w:t>
      </w:r>
      <w:r w:rsidR="005F6F9B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his template </w:t>
      </w:r>
      <w:r w:rsidR="00464FF0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suits activity-based or </w:t>
      </w:r>
      <w:r w:rsidR="005F6F9B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>integrated learning</w:t>
      </w:r>
      <w:r w:rsidR="00464FF0">
        <w:rPr>
          <w:rFonts w:ascii="Arial" w:eastAsia="Microsoft Sans Serif" w:hAnsi="Arial" w:cs="Arial"/>
          <w:color w:val="53565A" w:themeColor="accent3"/>
          <w:sz w:val="20"/>
          <w:szCs w:val="20"/>
        </w:rPr>
        <w:t>. I</w:t>
      </w:r>
      <w:r w:rsidR="005F6F9B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f you prefer to plan each </w:t>
      </w:r>
      <w:r w:rsidR="0043339E">
        <w:rPr>
          <w:rFonts w:ascii="Arial" w:eastAsia="Microsoft Sans Serif" w:hAnsi="Arial" w:cs="Arial"/>
          <w:color w:val="53565A" w:themeColor="accent3"/>
          <w:sz w:val="20"/>
          <w:szCs w:val="20"/>
        </w:rPr>
        <w:t>learning area</w:t>
      </w:r>
      <w:r w:rsidR="005F6F9B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 separately, you may find </w:t>
      </w:r>
      <w:r w:rsidR="0030114F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the </w:t>
      </w:r>
      <w:r w:rsidR="00464FF0" w:rsidRPr="00B221CE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Subject-Based Learning Plan Home </w:t>
      </w:r>
      <w:r w:rsidR="00E00B7B" w:rsidRPr="00B221CE">
        <w:rPr>
          <w:rFonts w:ascii="Arial" w:eastAsia="Microsoft Sans Serif" w:hAnsi="Arial" w:cs="Arial"/>
          <w:color w:val="53565A" w:themeColor="accent3"/>
          <w:sz w:val="20"/>
          <w:szCs w:val="20"/>
        </w:rPr>
        <w:t>e</w:t>
      </w:r>
      <w:r w:rsidR="00464FF0" w:rsidRPr="00B221CE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ducation </w:t>
      </w:r>
      <w:r w:rsidR="00E00B7B" w:rsidRPr="00B221CE">
        <w:rPr>
          <w:rFonts w:ascii="Arial" w:eastAsia="Microsoft Sans Serif" w:hAnsi="Arial" w:cs="Arial"/>
          <w:color w:val="53565A" w:themeColor="accent3"/>
          <w:sz w:val="20"/>
          <w:szCs w:val="20"/>
        </w:rPr>
        <w:t>t</w:t>
      </w:r>
      <w:r w:rsidR="00464FF0" w:rsidRPr="00B221CE">
        <w:rPr>
          <w:rFonts w:ascii="Arial" w:eastAsia="Microsoft Sans Serif" w:hAnsi="Arial" w:cs="Arial"/>
          <w:color w:val="53565A" w:themeColor="accent3"/>
          <w:sz w:val="20"/>
          <w:szCs w:val="20"/>
        </w:rPr>
        <w:t>emplate</w:t>
      </w:r>
      <w:r w:rsidR="00464FF0">
        <w:rPr>
          <w:rFonts w:ascii="Arial" w:eastAsia="Microsoft Sans Serif" w:hAnsi="Arial" w:cs="Arial"/>
          <w:i/>
          <w:color w:val="53565A" w:themeColor="accent3"/>
          <w:sz w:val="20"/>
          <w:szCs w:val="20"/>
        </w:rPr>
        <w:t xml:space="preserve"> </w:t>
      </w:r>
      <w:r w:rsidR="005F6F9B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more useful. </w:t>
      </w:r>
    </w:p>
    <w:p w14:paraId="00D4E51E" w14:textId="18A18475" w:rsidR="00A02B38" w:rsidRDefault="00650C10" w:rsidP="00B447D3">
      <w:pPr>
        <w:pStyle w:val="Default"/>
        <w:spacing w:before="240" w:after="120"/>
        <w:ind w:right="142"/>
        <w:rPr>
          <w:rFonts w:ascii="Arial" w:eastAsia="Microsoft Sans Serif" w:hAnsi="Arial" w:cs="Arial"/>
          <w:color w:val="53565A" w:themeColor="accent3"/>
          <w:sz w:val="20"/>
          <w:szCs w:val="20"/>
        </w:rPr>
      </w:pPr>
      <w:r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>Y</w:t>
      </w:r>
      <w:r w:rsidR="0013691D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ou may submit your learning plan in a different format if preferred. </w:t>
      </w:r>
      <w:r w:rsidR="00E77E11">
        <w:rPr>
          <w:rFonts w:ascii="Arial" w:eastAsia="Microsoft Sans Serif" w:hAnsi="Arial" w:cs="Arial"/>
          <w:color w:val="53565A" w:themeColor="accent3"/>
          <w:sz w:val="20"/>
          <w:szCs w:val="20"/>
        </w:rPr>
        <w:t>For a</w:t>
      </w:r>
      <w:r w:rsidR="00D873BF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 </w:t>
      </w:r>
      <w:r w:rsidR="0013691D"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 xml:space="preserve">range of completed learning plan </w:t>
      </w:r>
      <w:r w:rsidR="00A02B38">
        <w:rPr>
          <w:rFonts w:ascii="Arial" w:eastAsia="Microsoft Sans Serif" w:hAnsi="Arial" w:cs="Arial"/>
          <w:color w:val="53565A" w:themeColor="accent3"/>
          <w:sz w:val="20"/>
          <w:szCs w:val="20"/>
        </w:rPr>
        <w:t>samples</w:t>
      </w:r>
      <w:r w:rsidR="00E77E11">
        <w:rPr>
          <w:rFonts w:ascii="Arial" w:eastAsia="Microsoft Sans Serif" w:hAnsi="Arial" w:cs="Arial"/>
          <w:color w:val="53565A" w:themeColor="accent3"/>
          <w:sz w:val="20"/>
          <w:szCs w:val="20"/>
        </w:rPr>
        <w:t>, see:</w:t>
      </w:r>
    </w:p>
    <w:p w14:paraId="1A5ADD75" w14:textId="0C87C01B" w:rsidR="00E77E11" w:rsidRPr="00B221CE" w:rsidRDefault="00D776A7" w:rsidP="00E77E11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007EB3" w:themeColor="background2"/>
          <w:sz w:val="20"/>
          <w:szCs w:val="20"/>
          <w:lang w:val="en-US"/>
        </w:rPr>
      </w:pPr>
      <w:hyperlink r:id="rId13" w:history="1">
        <w:r w:rsidR="00E77E11" w:rsidRPr="00B221CE">
          <w:rPr>
            <w:rStyle w:val="Hyperlink"/>
            <w:rFonts w:ascii="Arial" w:eastAsia="Microsoft Sans Serif" w:hAnsi="Arial" w:cs="Arial"/>
            <w:color w:val="007EB3" w:themeColor="background2"/>
            <w:sz w:val="20"/>
            <w:szCs w:val="20"/>
            <w:lang w:val="en-US"/>
          </w:rPr>
          <w:t>Learning plan templates and samples</w:t>
        </w:r>
      </w:hyperlink>
    </w:p>
    <w:p w14:paraId="3FC3C4B0" w14:textId="1851451B" w:rsidR="0013691D" w:rsidRDefault="0013691D" w:rsidP="00B447D3">
      <w:pPr>
        <w:pStyle w:val="Default"/>
        <w:spacing w:before="240" w:after="120"/>
        <w:ind w:right="142"/>
        <w:rPr>
          <w:rFonts w:ascii="Arial" w:hAnsi="Arial" w:cs="Arial"/>
          <w:color w:val="53565A" w:themeColor="accent3"/>
          <w:sz w:val="20"/>
          <w:szCs w:val="20"/>
        </w:rPr>
      </w:pPr>
      <w:r w:rsidRPr="00B447D3">
        <w:rPr>
          <w:rFonts w:ascii="Arial" w:eastAsia="Microsoft Sans Serif" w:hAnsi="Arial" w:cs="Arial"/>
          <w:color w:val="53565A" w:themeColor="accent3"/>
          <w:sz w:val="20"/>
          <w:szCs w:val="20"/>
        </w:rPr>
        <w:t>You</w:t>
      </w:r>
      <w:r w:rsidRPr="00B447D3">
        <w:rPr>
          <w:rFonts w:ascii="Arial" w:hAnsi="Arial" w:cs="Arial"/>
          <w:color w:val="53565A" w:themeColor="accent3"/>
          <w:sz w:val="20"/>
          <w:szCs w:val="20"/>
        </w:rPr>
        <w:t xml:space="preserve"> are not obliged to follow the </w:t>
      </w:r>
      <w:hyperlink r:id="rId14" w:history="1">
        <w:r w:rsidRPr="00B447D3">
          <w:rPr>
            <w:rStyle w:val="Hyperlink"/>
            <w:rFonts w:ascii="Arial" w:hAnsi="Arial" w:cs="Arial"/>
            <w:color w:val="53565A" w:themeColor="accent3"/>
            <w:sz w:val="20"/>
            <w:szCs w:val="20"/>
            <w:u w:val="none"/>
          </w:rPr>
          <w:t>Victorian Curriculum</w:t>
        </w:r>
      </w:hyperlink>
      <w:r w:rsidRPr="00B447D3">
        <w:rPr>
          <w:rFonts w:ascii="Arial" w:hAnsi="Arial" w:cs="Arial"/>
          <w:color w:val="53565A" w:themeColor="accent3"/>
          <w:sz w:val="20"/>
          <w:szCs w:val="20"/>
        </w:rPr>
        <w:t xml:space="preserve"> but may find its </w:t>
      </w:r>
      <w:hyperlink r:id="rId15" w:history="1">
        <w:r w:rsidRPr="00B447D3">
          <w:rPr>
            <w:rStyle w:val="Hyperlink"/>
            <w:rFonts w:ascii="Arial" w:hAnsi="Arial" w:cs="Arial"/>
            <w:color w:val="53565A" w:themeColor="accent3"/>
            <w:sz w:val="20"/>
            <w:szCs w:val="20"/>
            <w:u w:val="none"/>
          </w:rPr>
          <w:t>planning tools</w:t>
        </w:r>
      </w:hyperlink>
      <w:r w:rsidRPr="00B447D3">
        <w:rPr>
          <w:rFonts w:ascii="Arial" w:hAnsi="Arial" w:cs="Arial"/>
          <w:color w:val="53565A" w:themeColor="accent3"/>
          <w:sz w:val="20"/>
          <w:szCs w:val="20"/>
        </w:rPr>
        <w:t xml:space="preserve"> useful.</w:t>
      </w:r>
    </w:p>
    <w:p w14:paraId="21FFE219" w14:textId="3969322D" w:rsidR="00E00B7B" w:rsidRDefault="00E77E11" w:rsidP="00B447D3">
      <w:pPr>
        <w:pStyle w:val="Default"/>
        <w:spacing w:before="240" w:after="120"/>
        <w:ind w:right="142"/>
        <w:rPr>
          <w:rFonts w:ascii="Arial" w:hAnsi="Arial" w:cs="Arial"/>
          <w:color w:val="53565A" w:themeColor="accent3"/>
          <w:sz w:val="20"/>
          <w:szCs w:val="20"/>
        </w:rPr>
      </w:pPr>
      <w:r>
        <w:rPr>
          <w:rFonts w:ascii="Arial" w:hAnsi="Arial" w:cs="Arial"/>
          <w:color w:val="53565A" w:themeColor="accent3"/>
          <w:sz w:val="20"/>
          <w:szCs w:val="20"/>
        </w:rPr>
        <w:t>For f</w:t>
      </w:r>
      <w:r w:rsidR="000D23BB" w:rsidRPr="008244AF">
        <w:rPr>
          <w:rFonts w:ascii="Arial" w:hAnsi="Arial" w:cs="Arial"/>
          <w:color w:val="53565A" w:themeColor="accent3"/>
          <w:sz w:val="20"/>
          <w:szCs w:val="20"/>
        </w:rPr>
        <w:t>urther guidance on the registration process</w:t>
      </w:r>
      <w:r>
        <w:rPr>
          <w:rFonts w:ascii="Arial" w:hAnsi="Arial" w:cs="Arial"/>
          <w:color w:val="53565A" w:themeColor="accent3"/>
          <w:sz w:val="20"/>
          <w:szCs w:val="20"/>
        </w:rPr>
        <w:t>, see:</w:t>
      </w:r>
    </w:p>
    <w:p w14:paraId="63710DB6" w14:textId="0FEB0470" w:rsidR="00E77E11" w:rsidRPr="00B221CE" w:rsidRDefault="00D776A7" w:rsidP="00E77E11">
      <w:pPr>
        <w:pStyle w:val="Default"/>
        <w:numPr>
          <w:ilvl w:val="0"/>
          <w:numId w:val="2"/>
        </w:numPr>
        <w:spacing w:after="60"/>
        <w:ind w:left="284" w:right="142" w:hanging="284"/>
        <w:jc w:val="both"/>
        <w:rPr>
          <w:rFonts w:ascii="Arial" w:eastAsia="Microsoft Sans Serif" w:hAnsi="Arial" w:cs="Arial"/>
          <w:color w:val="007EB3" w:themeColor="background2"/>
          <w:sz w:val="20"/>
          <w:szCs w:val="20"/>
          <w:lang w:val="en-US"/>
        </w:rPr>
      </w:pPr>
      <w:hyperlink r:id="rId16" w:history="1">
        <w:r w:rsidR="00E77E11" w:rsidRPr="00B221CE">
          <w:rPr>
            <w:rStyle w:val="Hyperlink"/>
            <w:rFonts w:ascii="Arial" w:eastAsia="Microsoft Sans Serif" w:hAnsi="Arial" w:cs="Arial"/>
            <w:color w:val="007EB3" w:themeColor="background2"/>
            <w:sz w:val="20"/>
            <w:szCs w:val="20"/>
            <w:lang w:val="en-US"/>
          </w:rPr>
          <w:t>Home education</w:t>
        </w:r>
      </w:hyperlink>
    </w:p>
    <w:p w14:paraId="60F7F304" w14:textId="1BCD928E" w:rsidR="00D34929" w:rsidRPr="00B221CE" w:rsidRDefault="00D34929" w:rsidP="00B221CE">
      <w:pPr>
        <w:spacing w:before="240" w:after="120"/>
        <w:rPr>
          <w:rFonts w:ascii="Arial" w:hAnsi="Arial" w:cs="Arial"/>
          <w:color w:val="53565A" w:themeColor="accent3"/>
          <w:sz w:val="20"/>
        </w:rPr>
      </w:pPr>
      <w:r w:rsidRPr="0043612E">
        <w:rPr>
          <w:rFonts w:ascii="Arial" w:hAnsi="Arial" w:cs="Arial"/>
          <w:b/>
          <w:color w:val="103D64" w:themeColor="text2"/>
          <w:sz w:val="20"/>
        </w:rPr>
        <w:t>Note:</w:t>
      </w:r>
      <w:r w:rsidR="00B221CE">
        <w:rPr>
          <w:rFonts w:ascii="Arial" w:hAnsi="Arial" w:cs="Arial"/>
          <w:b/>
          <w:color w:val="103D64" w:themeColor="text2"/>
          <w:sz w:val="20"/>
        </w:rPr>
        <w:t xml:space="preserve"> </w:t>
      </w:r>
      <w:r w:rsidRPr="00B221CE">
        <w:rPr>
          <w:rFonts w:ascii="Arial" w:hAnsi="Arial" w:cs="Arial"/>
          <w:color w:val="53565A" w:themeColor="accent3"/>
          <w:sz w:val="20"/>
        </w:rPr>
        <w:t>You must complete a separate learning plan for each student to be home educated.</w:t>
      </w:r>
      <w:r w:rsidR="00B221CE" w:rsidRPr="00B221CE">
        <w:rPr>
          <w:rFonts w:ascii="Arial" w:hAnsi="Arial" w:cs="Arial"/>
          <w:color w:val="53565A" w:themeColor="accent3"/>
          <w:sz w:val="20"/>
        </w:rPr>
        <w:t xml:space="preserve"> </w:t>
      </w:r>
      <w:r w:rsidRPr="00B221CE">
        <w:rPr>
          <w:rFonts w:ascii="Arial" w:hAnsi="Arial" w:cs="Arial"/>
          <w:color w:val="53565A" w:themeColor="accent3"/>
          <w:sz w:val="20"/>
        </w:rPr>
        <w:t>Each learning plan will be assessed on its merits. They will NOT be assessed against age-related benchmarks.</w:t>
      </w:r>
      <w:r w:rsidR="00B221CE" w:rsidRPr="00B221CE">
        <w:rPr>
          <w:rFonts w:ascii="Arial" w:hAnsi="Arial" w:cs="Arial"/>
          <w:color w:val="53565A" w:themeColor="accent3"/>
          <w:sz w:val="20"/>
        </w:rPr>
        <w:t xml:space="preserve"> </w:t>
      </w:r>
      <w:r w:rsidRPr="00B221CE">
        <w:rPr>
          <w:rFonts w:ascii="Arial" w:hAnsi="Arial" w:cs="Arial"/>
          <w:color w:val="53565A" w:themeColor="accent3"/>
          <w:sz w:val="20"/>
        </w:rPr>
        <w:t>The parent responsible for the home education program must complete the learning plan.</w:t>
      </w:r>
    </w:p>
    <w:p w14:paraId="640C418F" w14:textId="24C9BFE3" w:rsidR="002A0DD2" w:rsidRDefault="00254EC7" w:rsidP="000F1F58">
      <w:pPr>
        <w:pStyle w:val="Default"/>
        <w:tabs>
          <w:tab w:val="left" w:pos="10323"/>
        </w:tabs>
        <w:spacing w:after="240"/>
        <w:ind w:right="142"/>
        <w:jc w:val="both"/>
        <w:rPr>
          <w:rFonts w:ascii="Arial" w:hAnsi="Arial" w:cs="Arial"/>
          <w:b/>
          <w:color w:val="103D64"/>
          <w:sz w:val="60"/>
          <w:szCs w:val="60"/>
          <w:lang w:val="en-GB"/>
        </w:rPr>
      </w:pPr>
      <w:r w:rsidRPr="00B221CE">
        <w:rPr>
          <w:rFonts w:ascii="Arial" w:eastAsia="Microsoft Sans Serif" w:hAnsi="Arial" w:cs="Arial"/>
          <w:color w:val="53565A" w:themeColor="accent3"/>
          <w:sz w:val="20"/>
          <w:szCs w:val="20"/>
        </w:rPr>
        <w:br w:type="page"/>
      </w:r>
      <w:r w:rsidR="00494AD7">
        <w:rPr>
          <w:rFonts w:ascii="Arial" w:hAnsi="Arial" w:cs="Arial"/>
          <w:b/>
          <w:color w:val="103D64"/>
          <w:sz w:val="60"/>
          <w:szCs w:val="60"/>
          <w:lang w:val="en-GB"/>
        </w:rPr>
        <w:lastRenderedPageBreak/>
        <w:t>Activity-</w:t>
      </w:r>
      <w:r w:rsidR="007D7A00">
        <w:rPr>
          <w:rFonts w:ascii="Arial" w:hAnsi="Arial" w:cs="Arial"/>
          <w:b/>
          <w:color w:val="103D64"/>
          <w:sz w:val="60"/>
          <w:szCs w:val="60"/>
          <w:lang w:val="en-GB"/>
        </w:rPr>
        <w:t>b</w:t>
      </w:r>
      <w:r w:rsidR="003C5729">
        <w:rPr>
          <w:rFonts w:ascii="Arial" w:hAnsi="Arial" w:cs="Arial"/>
          <w:b/>
          <w:color w:val="103D64"/>
          <w:sz w:val="60"/>
          <w:szCs w:val="60"/>
          <w:lang w:val="en-GB"/>
        </w:rPr>
        <w:t>ased</w:t>
      </w:r>
      <w:r w:rsidR="003C5729" w:rsidRPr="002A0DD2">
        <w:rPr>
          <w:rFonts w:ascii="Arial" w:hAnsi="Arial" w:cs="Arial"/>
          <w:b/>
          <w:color w:val="103D64"/>
          <w:sz w:val="60"/>
          <w:szCs w:val="60"/>
          <w:lang w:val="en-GB"/>
        </w:rPr>
        <w:t xml:space="preserve"> </w:t>
      </w:r>
      <w:r w:rsidR="002A0DD2" w:rsidRPr="002A0DD2">
        <w:rPr>
          <w:rFonts w:ascii="Arial" w:hAnsi="Arial" w:cs="Arial"/>
          <w:b/>
          <w:color w:val="103D64"/>
          <w:sz w:val="60"/>
          <w:szCs w:val="60"/>
          <w:lang w:val="en-GB"/>
        </w:rPr>
        <w:t>Learning Plan</w:t>
      </w:r>
    </w:p>
    <w:tbl>
      <w:tblPr>
        <w:tblStyle w:val="TableGrid1"/>
        <w:tblW w:w="10493" w:type="dxa"/>
        <w:tblBorders>
          <w:top w:val="none" w:sz="0" w:space="0" w:color="auto"/>
          <w:left w:val="none" w:sz="0" w:space="0" w:color="auto"/>
          <w:bottom w:val="dotted" w:sz="4" w:space="0" w:color="888B8D" w:themeColor="accent4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2795"/>
        <w:gridCol w:w="2566"/>
        <w:gridCol w:w="2566"/>
        <w:gridCol w:w="2566"/>
      </w:tblGrid>
      <w:tr w:rsidR="002A0DD2" w:rsidRPr="00A67403" w14:paraId="09D5DEBC" w14:textId="77777777" w:rsidTr="004632EE">
        <w:trPr>
          <w:trHeight w:val="363"/>
        </w:trPr>
        <w:tc>
          <w:tcPr>
            <w:tcW w:w="10493" w:type="dxa"/>
            <w:gridSpan w:val="4"/>
            <w:shd w:val="clear" w:color="auto" w:fill="auto"/>
          </w:tcPr>
          <w:p w14:paraId="2D53FB21" w14:textId="77777777" w:rsidR="002A0DD2" w:rsidRPr="00A67403" w:rsidRDefault="002A0DD2" w:rsidP="003F2BBE">
            <w:pPr>
              <w:pStyle w:val="VRQAFormSectionHead"/>
              <w:framePr w:hSpace="0" w:wrap="auto" w:vAnchor="margin" w:hAnchor="text" w:xAlign="left" w:yAlign="inline"/>
              <w:spacing w:before="120" w:after="120"/>
              <w:rPr>
                <w:color w:val="53565A" w:themeColor="accent3"/>
                <w:sz w:val="20"/>
                <w:szCs w:val="20"/>
              </w:rPr>
            </w:pPr>
            <w:r w:rsidRPr="00A87418">
              <w:t>Section 1 – Child’s details</w:t>
            </w:r>
          </w:p>
        </w:tc>
      </w:tr>
      <w:tr w:rsidR="002A0DD2" w:rsidRPr="00F45FE7" w14:paraId="0B4345DB" w14:textId="77777777" w:rsidTr="004632EE">
        <w:trPr>
          <w:trHeight w:val="363"/>
        </w:trPr>
        <w:tc>
          <w:tcPr>
            <w:tcW w:w="2795" w:type="dxa"/>
          </w:tcPr>
          <w:p w14:paraId="6CCE792F" w14:textId="1469417A" w:rsidR="002A0DD2" w:rsidRPr="00A87418" w:rsidRDefault="002A0DD2" w:rsidP="003F2BBE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Full </w:t>
            </w:r>
            <w:r w:rsidR="00603BB3">
              <w:rPr>
                <w:rFonts w:ascii="Arial" w:hAnsi="Arial" w:cs="Arial"/>
                <w:color w:val="103D64" w:themeColor="text2"/>
                <w:sz w:val="20"/>
                <w:szCs w:val="20"/>
              </w:rPr>
              <w:t>n</w:t>
            </w:r>
            <w:r w:rsidRPr="00A87418">
              <w:rPr>
                <w:rFonts w:ascii="Arial" w:hAnsi="Arial" w:cs="Arial"/>
                <w:color w:val="103D64" w:themeColor="text2"/>
                <w:sz w:val="20"/>
                <w:szCs w:val="20"/>
              </w:rPr>
              <w:t>ame</w:t>
            </w:r>
          </w:p>
        </w:tc>
        <w:tc>
          <w:tcPr>
            <w:tcW w:w="7698" w:type="dxa"/>
            <w:gridSpan w:val="3"/>
          </w:tcPr>
          <w:p w14:paraId="480BE454" w14:textId="038234A2" w:rsidR="002A0DD2" w:rsidRPr="004D3EAC" w:rsidRDefault="00C136A4" w:rsidP="004D3EAC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20BF">
              <w:rPr>
                <w:rFonts w:ascii="Arial" w:hAnsi="Arial" w:cs="Arial"/>
                <w:b/>
                <w:bCs/>
                <w:i/>
                <w:color w:val="53565A" w:themeColor="accent3"/>
                <w:szCs w:val="18"/>
              </w:rPr>
              <w:t>Marie Curee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</w:t>
            </w:r>
          </w:p>
        </w:tc>
      </w:tr>
      <w:tr w:rsidR="00603BB3" w:rsidRPr="00A87418" w14:paraId="69AC4B74" w14:textId="77777777" w:rsidTr="00333B64">
        <w:trPr>
          <w:trHeight w:val="363"/>
        </w:trPr>
        <w:tc>
          <w:tcPr>
            <w:tcW w:w="2795" w:type="dxa"/>
          </w:tcPr>
          <w:p w14:paraId="2EDBA625" w14:textId="77777777" w:rsidR="00603BB3" w:rsidRPr="00A87418" w:rsidRDefault="00603BB3" w:rsidP="003F2BBE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A87418">
              <w:rPr>
                <w:rFonts w:ascii="Arial" w:hAnsi="Arial" w:cs="Arial"/>
                <w:color w:val="103D64" w:themeColor="text2"/>
                <w:sz w:val="20"/>
                <w:szCs w:val="20"/>
              </w:rPr>
              <w:t>Date of birth</w:t>
            </w:r>
          </w:p>
        </w:tc>
        <w:tc>
          <w:tcPr>
            <w:tcW w:w="2566" w:type="dxa"/>
          </w:tcPr>
          <w:p w14:paraId="10AAAA99" w14:textId="7D153F92" w:rsidR="00603BB3" w:rsidRPr="00D120BF" w:rsidRDefault="00C136A4" w:rsidP="00D120BF">
            <w:pPr>
              <w:rPr>
                <w:rFonts w:ascii="Arial" w:hAnsi="Arial" w:cs="Arial"/>
                <w:b/>
                <w:bCs/>
                <w:i/>
                <w:color w:val="53565A" w:themeColor="accent3"/>
                <w:szCs w:val="18"/>
              </w:rPr>
            </w:pPr>
            <w:r w:rsidRPr="00D120BF">
              <w:rPr>
                <w:rFonts w:ascii="Arial" w:hAnsi="Arial" w:cs="Arial"/>
                <w:b/>
                <w:bCs/>
                <w:i/>
                <w:color w:val="53565A" w:themeColor="accent3"/>
                <w:szCs w:val="18"/>
              </w:rPr>
              <w:t>11</w:t>
            </w:r>
          </w:p>
        </w:tc>
        <w:tc>
          <w:tcPr>
            <w:tcW w:w="2566" w:type="dxa"/>
          </w:tcPr>
          <w:p w14:paraId="7E5F6C45" w14:textId="0D238E28" w:rsidR="00603BB3" w:rsidRPr="00D120BF" w:rsidRDefault="00C136A4" w:rsidP="00D120BF">
            <w:pPr>
              <w:rPr>
                <w:rFonts w:ascii="Arial" w:hAnsi="Arial" w:cs="Arial"/>
                <w:b/>
                <w:bCs/>
                <w:i/>
                <w:color w:val="53565A" w:themeColor="accent3"/>
                <w:szCs w:val="18"/>
              </w:rPr>
            </w:pPr>
            <w:r w:rsidRPr="00D120BF">
              <w:rPr>
                <w:rFonts w:ascii="Arial" w:hAnsi="Arial" w:cs="Arial"/>
                <w:b/>
                <w:bCs/>
                <w:i/>
                <w:color w:val="53565A" w:themeColor="accent3"/>
                <w:szCs w:val="18"/>
              </w:rPr>
              <w:t>11</w:t>
            </w:r>
          </w:p>
        </w:tc>
        <w:tc>
          <w:tcPr>
            <w:tcW w:w="2566" w:type="dxa"/>
          </w:tcPr>
          <w:p w14:paraId="28308D5F" w14:textId="00C75A54" w:rsidR="00603BB3" w:rsidRPr="00A87418" w:rsidRDefault="00C136A4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20XX</w:t>
            </w:r>
          </w:p>
        </w:tc>
      </w:tr>
    </w:tbl>
    <w:tbl>
      <w:tblPr>
        <w:tblStyle w:val="TableGrid"/>
        <w:tblW w:w="10527" w:type="dxa"/>
        <w:tblBorders>
          <w:top w:val="dotted" w:sz="4" w:space="0" w:color="888B8D" w:themeColor="accent4"/>
          <w:left w:val="dotted" w:sz="4" w:space="0" w:color="888B8D" w:themeColor="accent4"/>
          <w:bottom w:val="dotted" w:sz="4" w:space="0" w:color="888B8D" w:themeColor="accent4"/>
          <w:right w:val="dotted" w:sz="4" w:space="0" w:color="888B8D" w:themeColor="accent4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456"/>
        <w:gridCol w:w="2990"/>
        <w:gridCol w:w="456"/>
        <w:gridCol w:w="3809"/>
        <w:gridCol w:w="2816"/>
      </w:tblGrid>
      <w:tr w:rsidR="00B447D3" w:rsidRPr="002A0DD2" w14:paraId="0617A052" w14:textId="77777777" w:rsidTr="002F26F4"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07F9" w14:textId="7B00A2C0" w:rsidR="004C64EB" w:rsidRPr="002A0DD2" w:rsidRDefault="004C64EB" w:rsidP="00BB323F">
            <w:pPr>
              <w:pStyle w:val="VRQAFormSectionHead"/>
              <w:framePr w:hSpace="0" w:wrap="auto" w:vAnchor="margin" w:hAnchor="text" w:xAlign="left" w:yAlign="inline"/>
              <w:spacing w:before="360" w:after="120"/>
            </w:pPr>
            <w:r w:rsidRPr="002A0DD2">
              <w:t>S</w:t>
            </w:r>
            <w:r w:rsidR="002A0DD2">
              <w:t>ection</w:t>
            </w:r>
            <w:r w:rsidRPr="002A0DD2">
              <w:t xml:space="preserve"> 2 – </w:t>
            </w:r>
            <w:r w:rsidR="002A0DD2">
              <w:t>Overview</w:t>
            </w:r>
          </w:p>
        </w:tc>
      </w:tr>
      <w:tr w:rsidR="00300C80" w:rsidRPr="00300C80" w14:paraId="59BC91D4" w14:textId="77777777" w:rsidTr="00603BB3">
        <w:trPr>
          <w:trHeight w:val="363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63AF5E2B" w14:textId="09F0D117" w:rsidR="004C64EB" w:rsidRPr="000437AF" w:rsidRDefault="003C5729" w:rsidP="000437A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</w:t>
            </w:r>
            <w:r w:rsidRPr="00E1436C">
              <w:rPr>
                <w:rFonts w:ascii="Arial" w:hAnsi="Arial" w:cs="Arial"/>
                <w:b/>
                <w:color w:val="FFFFFF" w:themeColor="background1"/>
              </w:rPr>
              <w:t>h</w:t>
            </w:r>
            <w:r>
              <w:rPr>
                <w:rFonts w:ascii="Arial" w:hAnsi="Arial" w:cs="Arial"/>
                <w:b/>
                <w:color w:val="FFFFFF" w:themeColor="background1"/>
              </w:rPr>
              <w:t>ere</w:t>
            </w:r>
            <w:r w:rsidR="003218A1">
              <w:rPr>
                <w:rFonts w:ascii="Arial" w:hAnsi="Arial" w:cs="Arial"/>
                <w:b/>
                <w:color w:val="FFFFFF" w:themeColor="background1"/>
              </w:rPr>
              <w:t xml:space="preserve"> will </w:t>
            </w:r>
            <w:r w:rsidR="00876FFD">
              <w:rPr>
                <w:rFonts w:ascii="Arial" w:hAnsi="Arial" w:cs="Arial"/>
                <w:b/>
                <w:color w:val="FFFFFF" w:themeColor="background1"/>
              </w:rPr>
              <w:t xml:space="preserve">the education </w:t>
            </w:r>
            <w:r>
              <w:rPr>
                <w:rFonts w:ascii="Arial" w:hAnsi="Arial" w:cs="Arial"/>
                <w:b/>
                <w:color w:val="FFFFFF" w:themeColor="background1"/>
              </w:rPr>
              <w:t>take place</w:t>
            </w:r>
            <w:r w:rsidR="003218A1">
              <w:rPr>
                <w:rFonts w:ascii="Arial" w:hAnsi="Arial" w:cs="Arial"/>
                <w:b/>
                <w:color w:val="FFFFFF" w:themeColor="background1"/>
              </w:rPr>
              <w:t>?</w:t>
            </w:r>
          </w:p>
        </w:tc>
      </w:tr>
      <w:tr w:rsidR="007877FE" w:rsidRPr="00300C80" w14:paraId="753E5E1D" w14:textId="77777777" w:rsidTr="00603BB3">
        <w:trPr>
          <w:trHeight w:val="363"/>
        </w:trPr>
        <w:tc>
          <w:tcPr>
            <w:tcW w:w="10527" w:type="dxa"/>
            <w:gridSpan w:val="5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auto"/>
          </w:tcPr>
          <w:p w14:paraId="7B0E78D4" w14:textId="188F06DF" w:rsidR="007877FE" w:rsidRPr="00603BB3" w:rsidRDefault="00603BB3" w:rsidP="007877FE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</w:rPr>
            </w:pPr>
            <w:r w:rsidRPr="00603BB3">
              <w:rPr>
                <w:rFonts w:ascii="Arial" w:hAnsi="Arial" w:cs="Arial"/>
                <w:color w:val="53565A" w:themeColor="accent3"/>
                <w:sz w:val="20"/>
              </w:rPr>
              <w:t>Describe where the education will take place throughout the year, e.g. home, specialist locations such as a museum, library, swimming pool, home education groups/activities, at school through a partial enrolment arrangement, etc.</w:t>
            </w:r>
          </w:p>
        </w:tc>
      </w:tr>
      <w:tr w:rsidR="00603BB3" w:rsidRPr="00B447D3" w14:paraId="59853433" w14:textId="77777777" w:rsidTr="002B5318">
        <w:trPr>
          <w:trHeight w:val="1701"/>
        </w:trPr>
        <w:tc>
          <w:tcPr>
            <w:tcW w:w="10527" w:type="dxa"/>
            <w:gridSpan w:val="5"/>
            <w:tcBorders>
              <w:top w:val="dotted" w:sz="4" w:space="0" w:color="888B8D" w:themeColor="accent4"/>
              <w:left w:val="nil"/>
              <w:bottom w:val="nil"/>
              <w:right w:val="nil"/>
            </w:tcBorders>
            <w:shd w:val="clear" w:color="auto" w:fill="auto"/>
          </w:tcPr>
          <w:p w14:paraId="1AF8E566" w14:textId="5CFC80F7" w:rsidR="00603BB3" w:rsidRPr="00D120BF" w:rsidRDefault="00C136A4" w:rsidP="004D3EAC">
            <w:pPr>
              <w:rPr>
                <w:rFonts w:ascii="Arial" w:hAnsi="Arial" w:cs="Arial"/>
                <w:color w:val="53565A" w:themeColor="accent3"/>
                <w:szCs w:val="20"/>
              </w:rPr>
            </w:pPr>
            <w:r w:rsidRPr="00D120BF">
              <w:rPr>
                <w:rFonts w:ascii="Arial" w:hAnsi="Arial" w:cs="Arial"/>
                <w:b/>
                <w:bCs/>
                <w:i/>
                <w:color w:val="53565A" w:themeColor="accent3"/>
                <w:szCs w:val="18"/>
              </w:rPr>
              <w:t>Home, classes, community (eg library etc)</w:t>
            </w:r>
          </w:p>
        </w:tc>
      </w:tr>
      <w:tr w:rsidR="000437AF" w:rsidRPr="00300C80" w14:paraId="766A7149" w14:textId="77777777" w:rsidTr="00603BB3">
        <w:trPr>
          <w:trHeight w:val="80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323355AC" w14:textId="09A7D3B6" w:rsidR="000437AF" w:rsidRPr="000437AF" w:rsidRDefault="003C5729" w:rsidP="000437A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When </w:t>
            </w:r>
            <w:r w:rsidR="003218A1">
              <w:rPr>
                <w:rFonts w:ascii="Arial" w:hAnsi="Arial" w:cs="Arial"/>
                <w:b/>
                <w:color w:val="FFFFFF" w:themeColor="background1"/>
              </w:rPr>
              <w:t xml:space="preserve">will </w:t>
            </w:r>
            <w:r w:rsidR="00876FFD">
              <w:rPr>
                <w:rFonts w:ascii="Arial" w:hAnsi="Arial" w:cs="Arial"/>
                <w:b/>
                <w:color w:val="FFFFFF" w:themeColor="background1"/>
              </w:rPr>
              <w:t xml:space="preserve">the education </w:t>
            </w:r>
            <w:r>
              <w:rPr>
                <w:rFonts w:ascii="Arial" w:hAnsi="Arial" w:cs="Arial"/>
                <w:b/>
                <w:color w:val="FFFFFF" w:themeColor="background1"/>
              </w:rPr>
              <w:t>take place</w:t>
            </w:r>
            <w:r w:rsidR="003218A1">
              <w:rPr>
                <w:rFonts w:ascii="Arial" w:hAnsi="Arial" w:cs="Arial"/>
                <w:b/>
                <w:color w:val="FFFFFF" w:themeColor="background1"/>
              </w:rPr>
              <w:t>?</w:t>
            </w:r>
          </w:p>
        </w:tc>
      </w:tr>
      <w:tr w:rsidR="00603BB3" w:rsidRPr="00300C80" w14:paraId="2A59D9CC" w14:textId="77777777" w:rsidTr="00603BB3">
        <w:trPr>
          <w:trHeight w:val="80"/>
        </w:trPr>
        <w:tc>
          <w:tcPr>
            <w:tcW w:w="10527" w:type="dxa"/>
            <w:gridSpan w:val="5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auto"/>
          </w:tcPr>
          <w:p w14:paraId="21FE0D88" w14:textId="59C0DC8D" w:rsidR="00603BB3" w:rsidRPr="00603BB3" w:rsidRDefault="00603BB3" w:rsidP="00603BB3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603BB3">
              <w:rPr>
                <w:rFonts w:ascii="Arial" w:hAnsi="Arial" w:cs="Arial"/>
                <w:color w:val="53565A" w:themeColor="accent3"/>
                <w:sz w:val="20"/>
              </w:rPr>
              <w:t>Describe when during the year the education in the learning areas will occur (i.e. the general schedule of learning). For example, will the instruction and learning take place on weekdays?</w:t>
            </w:r>
          </w:p>
        </w:tc>
      </w:tr>
      <w:tr w:rsidR="00603BB3" w:rsidRPr="00B447D3" w14:paraId="2DF9414E" w14:textId="77777777" w:rsidTr="002B5318">
        <w:trPr>
          <w:trHeight w:val="1644"/>
        </w:trPr>
        <w:tc>
          <w:tcPr>
            <w:tcW w:w="10527" w:type="dxa"/>
            <w:gridSpan w:val="5"/>
            <w:tcBorders>
              <w:top w:val="dotted" w:sz="4" w:space="0" w:color="888B8D" w:themeColor="accent4"/>
              <w:left w:val="nil"/>
              <w:bottom w:val="nil"/>
              <w:right w:val="nil"/>
            </w:tcBorders>
          </w:tcPr>
          <w:p w14:paraId="68F584EC" w14:textId="3F769BFF" w:rsidR="00603BB3" w:rsidRPr="00D120BF" w:rsidRDefault="00C136A4" w:rsidP="004D3EAC">
            <w:pPr>
              <w:rPr>
                <w:rFonts w:ascii="Arial" w:hAnsi="Arial" w:cs="Arial"/>
                <w:color w:val="53565A" w:themeColor="accent3"/>
                <w:szCs w:val="20"/>
              </w:rPr>
            </w:pPr>
            <w:r w:rsidRPr="00D120BF">
              <w:rPr>
                <w:rFonts w:ascii="Arial" w:hAnsi="Arial" w:cs="Arial"/>
                <w:b/>
                <w:bCs/>
                <w:i/>
                <w:iCs/>
                <w:color w:val="53565A" w:themeColor="accent3"/>
                <w:szCs w:val="18"/>
              </w:rPr>
              <w:t>Monday to Friday with more seated work in the morning, moving to free play/child led learning after lunch.</w:t>
            </w:r>
          </w:p>
        </w:tc>
      </w:tr>
      <w:tr w:rsidR="000437AF" w:rsidRPr="000437AF" w14:paraId="1F875D0B" w14:textId="77777777" w:rsidTr="00603BB3">
        <w:trPr>
          <w:trHeight w:val="241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639D2AFF" w14:textId="0A4552BC" w:rsidR="000437AF" w:rsidRPr="000437AF" w:rsidRDefault="003C5729" w:rsidP="005B742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</w:t>
            </w:r>
            <w:r w:rsidRPr="00C71BDE">
              <w:rPr>
                <w:rFonts w:ascii="Arial" w:hAnsi="Arial" w:cs="Arial"/>
                <w:b/>
                <w:color w:val="FFFFFF" w:themeColor="background1"/>
              </w:rPr>
              <w:t xml:space="preserve">ow </w:t>
            </w:r>
            <w:r w:rsidR="003218A1">
              <w:rPr>
                <w:rFonts w:ascii="Arial" w:hAnsi="Arial" w:cs="Arial"/>
                <w:b/>
                <w:color w:val="FFFFFF" w:themeColor="background1"/>
              </w:rPr>
              <w:t xml:space="preserve">will learning </w:t>
            </w:r>
            <w:r w:rsidR="005B7428">
              <w:rPr>
                <w:rFonts w:ascii="Arial" w:hAnsi="Arial" w:cs="Arial"/>
                <w:b/>
                <w:color w:val="FFFFFF" w:themeColor="background1"/>
              </w:rPr>
              <w:t xml:space="preserve">outcomes </w:t>
            </w:r>
            <w:r w:rsidRPr="00C71BDE">
              <w:rPr>
                <w:rFonts w:ascii="Arial" w:hAnsi="Arial" w:cs="Arial"/>
                <w:b/>
                <w:color w:val="FFFFFF" w:themeColor="background1"/>
              </w:rPr>
              <w:t>be recorded</w:t>
            </w:r>
            <w:r w:rsidR="003218A1">
              <w:rPr>
                <w:rFonts w:ascii="Arial" w:hAnsi="Arial" w:cs="Arial"/>
                <w:b/>
                <w:color w:val="FFFFFF" w:themeColor="background1"/>
              </w:rPr>
              <w:t>?</w:t>
            </w:r>
          </w:p>
        </w:tc>
      </w:tr>
      <w:tr w:rsidR="00603BB3" w:rsidRPr="000437AF" w14:paraId="0A2D73B7" w14:textId="77777777" w:rsidTr="00603BB3">
        <w:trPr>
          <w:trHeight w:val="241"/>
        </w:trPr>
        <w:tc>
          <w:tcPr>
            <w:tcW w:w="10527" w:type="dxa"/>
            <w:gridSpan w:val="5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auto"/>
          </w:tcPr>
          <w:p w14:paraId="7F44B700" w14:textId="6E234771" w:rsidR="00603BB3" w:rsidRDefault="00603BB3" w:rsidP="005B7428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"/>
              <w:rPr>
                <w:rFonts w:ascii="Arial" w:hAnsi="Arial" w:cs="Arial"/>
                <w:b/>
                <w:color w:val="FFFFFF" w:themeColor="background1"/>
              </w:rPr>
            </w:pPr>
            <w:r w:rsidRPr="00603BB3">
              <w:rPr>
                <w:rFonts w:ascii="Arial" w:hAnsi="Arial" w:cs="Arial"/>
                <w:color w:val="53565A" w:themeColor="accent3"/>
              </w:rPr>
              <w:t xml:space="preserve">Describe how you intend to record your child’s learning </w:t>
            </w:r>
            <w:r w:rsidR="005B7428">
              <w:rPr>
                <w:rFonts w:ascii="Arial" w:hAnsi="Arial" w:cs="Arial"/>
                <w:color w:val="53565A" w:themeColor="accent3"/>
              </w:rPr>
              <w:t>outcomes</w:t>
            </w:r>
            <w:r w:rsidR="005B7428" w:rsidRPr="00603BB3">
              <w:rPr>
                <w:rFonts w:ascii="Arial" w:hAnsi="Arial" w:cs="Arial"/>
                <w:color w:val="53565A" w:themeColor="accent3"/>
              </w:rPr>
              <w:t xml:space="preserve"> </w:t>
            </w:r>
            <w:r w:rsidRPr="00603BB3">
              <w:rPr>
                <w:rFonts w:ascii="Arial" w:hAnsi="Arial" w:cs="Arial"/>
                <w:color w:val="53565A" w:themeColor="accent3"/>
              </w:rPr>
              <w:t>e.g. diary, portfolio, photos, recording app and/or work samples</w:t>
            </w:r>
            <w:r w:rsidRPr="002F26F4">
              <w:rPr>
                <w:rFonts w:ascii="Arial" w:hAnsi="Arial" w:cs="Arial"/>
                <w:color w:val="103D64" w:themeColor="text2"/>
                <w:sz w:val="18"/>
              </w:rPr>
              <w:t>.</w:t>
            </w:r>
          </w:p>
        </w:tc>
      </w:tr>
      <w:tr w:rsidR="00603BB3" w:rsidRPr="00B447D3" w14:paraId="70B1C845" w14:textId="77777777" w:rsidTr="002B5318">
        <w:trPr>
          <w:trHeight w:val="1644"/>
        </w:trPr>
        <w:tc>
          <w:tcPr>
            <w:tcW w:w="10527" w:type="dxa"/>
            <w:gridSpan w:val="5"/>
            <w:tcBorders>
              <w:top w:val="dotted" w:sz="4" w:space="0" w:color="888B8D" w:themeColor="accent4"/>
              <w:left w:val="nil"/>
              <w:bottom w:val="nil"/>
              <w:right w:val="nil"/>
            </w:tcBorders>
          </w:tcPr>
          <w:p w14:paraId="3E2C5D02" w14:textId="77777777" w:rsidR="00C136A4" w:rsidRPr="00D120BF" w:rsidRDefault="00C136A4" w:rsidP="00C136A4">
            <w:pPr>
              <w:rPr>
                <w:rFonts w:ascii="Arial" w:hAnsi="Arial" w:cs="Arial"/>
                <w:color w:val="53565A" w:themeColor="accent3"/>
                <w:sz w:val="24"/>
                <w:szCs w:val="20"/>
              </w:rPr>
            </w:pPr>
            <w:r w:rsidRPr="00D120BF">
              <w:rPr>
                <w:rFonts w:ascii="Arial" w:hAnsi="Arial" w:cs="Arial"/>
                <w:b/>
                <w:bCs/>
                <w:i/>
                <w:iCs/>
                <w:color w:val="53565A" w:themeColor="accent3"/>
                <w:szCs w:val="18"/>
              </w:rPr>
              <w:t>In a daily log book with photos. Marie will also create and maintain her own learning portfolio.</w:t>
            </w:r>
          </w:p>
          <w:p w14:paraId="31143E96" w14:textId="4FF99D0D" w:rsidR="00603BB3" w:rsidRPr="00B447D3" w:rsidRDefault="00603BB3" w:rsidP="004632EE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0437AF" w:rsidRPr="00300C80" w14:paraId="2FAAAC41" w14:textId="77777777" w:rsidTr="002F26F4">
        <w:trPr>
          <w:trHeight w:val="80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A8F1F26" w14:textId="1F7690BD" w:rsidR="000437AF" w:rsidRPr="00300C80" w:rsidRDefault="003218A1" w:rsidP="000437A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Are you seeking an e</w:t>
            </w:r>
            <w:r w:rsidR="000437AF" w:rsidRPr="00300C80">
              <w:rPr>
                <w:rFonts w:ascii="Arial" w:hAnsi="Arial" w:cs="Arial"/>
                <w:b/>
                <w:color w:val="FFFFFF" w:themeColor="background1"/>
              </w:rPr>
              <w:t>xemption</w:t>
            </w:r>
            <w:r>
              <w:rPr>
                <w:rFonts w:ascii="Arial" w:hAnsi="Arial" w:cs="Arial"/>
                <w:b/>
                <w:color w:val="FFFFFF" w:themeColor="background1"/>
              </w:rPr>
              <w:t>?</w:t>
            </w:r>
            <w:r w:rsidR="000437AF" w:rsidRPr="00300C8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C56AFF" w:rsidRPr="00B447D3" w14:paraId="5C9943E9" w14:textId="724552A4" w:rsidTr="00F221AA">
        <w:trPr>
          <w:trHeight w:val="516"/>
        </w:trPr>
        <w:sdt>
          <w:sdtPr>
            <w:rPr>
              <w:rFonts w:ascii="Arial" w:hAnsi="Arial" w:cs="Arial"/>
              <w:sz w:val="24"/>
              <w:szCs w:val="20"/>
            </w:rPr>
            <w:id w:val="20209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098C0B46" w14:textId="2BA83895" w:rsidR="00C56AFF" w:rsidRPr="00213A75" w:rsidRDefault="00C136A4" w:rsidP="00166CB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☒</w:t>
                </w:r>
              </w:p>
            </w:tc>
          </w:sdtContent>
        </w:sdt>
        <w:tc>
          <w:tcPr>
            <w:tcW w:w="2990" w:type="dxa"/>
            <w:vMerge w:val="restart"/>
            <w:tcBorders>
              <w:top w:val="nil"/>
            </w:tcBorders>
          </w:tcPr>
          <w:p w14:paraId="688043DA" w14:textId="1C7FCB77" w:rsidR="00C56AFF" w:rsidRPr="002B5318" w:rsidRDefault="00C56AFF" w:rsidP="00463337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9446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tcBorders>
                  <w:top w:val="nil"/>
                </w:tcBorders>
              </w:tcPr>
              <w:p w14:paraId="1BB80027" w14:textId="1571350D" w:rsidR="00C56AFF" w:rsidRPr="00213A75" w:rsidRDefault="00C56AFF" w:rsidP="00166CB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213A7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625" w:type="dxa"/>
            <w:gridSpan w:val="2"/>
            <w:tcBorders>
              <w:top w:val="nil"/>
              <w:bottom w:val="nil"/>
              <w:right w:val="nil"/>
            </w:tcBorders>
          </w:tcPr>
          <w:p w14:paraId="7CEA989A" w14:textId="7AA00DA7" w:rsidR="00C56AFF" w:rsidRPr="00C56AFF" w:rsidRDefault="00C56AFF" w:rsidP="00C56AFF">
            <w:pPr>
              <w:spacing w:before="120" w:after="120"/>
              <w:rPr>
                <w:color w:val="103D64" w:themeColor="text2"/>
                <w:sz w:val="20"/>
                <w:szCs w:val="20"/>
              </w:rPr>
            </w:pP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>Yes, please indicate the learning area</w:t>
            </w:r>
            <w:r w:rsidR="005B7428">
              <w:rPr>
                <w:rFonts w:ascii="Arial" w:hAnsi="Arial" w:cs="Arial"/>
                <w:color w:val="103D64" w:themeColor="text2"/>
                <w:sz w:val="20"/>
                <w:szCs w:val="20"/>
              </w:rPr>
              <w:t>(</w:t>
            </w: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>s</w:t>
            </w:r>
            <w:r w:rsidR="005B7428">
              <w:rPr>
                <w:rFonts w:ascii="Arial" w:hAnsi="Arial" w:cs="Arial"/>
                <w:color w:val="103D64" w:themeColor="text2"/>
                <w:sz w:val="20"/>
                <w:szCs w:val="20"/>
              </w:rPr>
              <w:t>)</w:t>
            </w: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 it applies to:</w:t>
            </w:r>
          </w:p>
        </w:tc>
      </w:tr>
      <w:tr w:rsidR="00C56AFF" w:rsidRPr="00B447D3" w14:paraId="5E0AA245" w14:textId="77777777" w:rsidTr="00F221AA">
        <w:trPr>
          <w:trHeight w:val="28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FCECE24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990" w:type="dxa"/>
            <w:vMerge/>
          </w:tcPr>
          <w:p w14:paraId="2BC7172B" w14:textId="77777777" w:rsidR="00C56AFF" w:rsidRDefault="00C56AFF" w:rsidP="00D02053">
            <w:pPr>
              <w:spacing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14:paraId="0FD0892B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  <w:right w:val="nil"/>
            </w:tcBorders>
          </w:tcPr>
          <w:p w14:paraId="4AFC464F" w14:textId="707805AD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57350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53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English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4E2AE11B" w14:textId="53137343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20987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Languages</w:t>
            </w:r>
          </w:p>
        </w:tc>
      </w:tr>
      <w:tr w:rsidR="00C56AFF" w:rsidRPr="00B447D3" w14:paraId="057E0207" w14:textId="77777777" w:rsidTr="00F221AA">
        <w:trPr>
          <w:trHeight w:val="209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59002C9F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990" w:type="dxa"/>
            <w:vMerge/>
          </w:tcPr>
          <w:p w14:paraId="76BCBDC1" w14:textId="77777777" w:rsidR="00C56AFF" w:rsidRDefault="00C56AFF" w:rsidP="00D02053">
            <w:pPr>
              <w:spacing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14:paraId="41C887D4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  <w:right w:val="nil"/>
            </w:tcBorders>
          </w:tcPr>
          <w:p w14:paraId="639A15D6" w14:textId="40D77CD7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4828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Health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p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hysical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e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>ducation</w:t>
            </w:r>
            <w:r w:rsidR="0017659C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(HPE)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450FAD74" w14:textId="1B9E52A0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2052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Mathematics</w:t>
            </w:r>
          </w:p>
        </w:tc>
      </w:tr>
      <w:tr w:rsidR="00C56AFF" w:rsidRPr="00B447D3" w14:paraId="7B07960B" w14:textId="77777777" w:rsidTr="00F221AA">
        <w:trPr>
          <w:trHeight w:val="27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4E207393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990" w:type="dxa"/>
            <w:vMerge/>
          </w:tcPr>
          <w:p w14:paraId="4DFEAE9C" w14:textId="77777777" w:rsidR="00C56AFF" w:rsidRDefault="00C56AFF" w:rsidP="00D02053">
            <w:pPr>
              <w:spacing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14:paraId="3E7D7934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  <w:right w:val="nil"/>
            </w:tcBorders>
          </w:tcPr>
          <w:p w14:paraId="56C55B51" w14:textId="117A4141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19442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Humanities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s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ocial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s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>cience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s</w:t>
            </w:r>
            <w:r w:rsidR="0017659C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(HSS)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6E9F9442" w14:textId="5C7BCC24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2936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Sciences</w:t>
            </w:r>
          </w:p>
        </w:tc>
      </w:tr>
      <w:tr w:rsidR="00C56AFF" w:rsidRPr="00B447D3" w14:paraId="67C0C1B1" w14:textId="77777777" w:rsidTr="00F221AA">
        <w:trPr>
          <w:trHeight w:val="54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6D141DC1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990" w:type="dxa"/>
            <w:vMerge/>
          </w:tcPr>
          <w:p w14:paraId="37C65566" w14:textId="77777777" w:rsidR="00C56AFF" w:rsidRDefault="00C56AFF" w:rsidP="00D02053">
            <w:pPr>
              <w:spacing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14:paraId="4EC6ED44" w14:textId="77777777" w:rsidR="00C56AFF" w:rsidRPr="00213A75" w:rsidRDefault="00C56AFF" w:rsidP="00D02053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  <w:right w:val="nil"/>
            </w:tcBorders>
          </w:tcPr>
          <w:p w14:paraId="60676BB7" w14:textId="70D3B871" w:rsidR="0017659C" w:rsidRDefault="00D776A7" w:rsidP="0017659C">
            <w:pPr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55878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Information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c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ommunications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t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echnology </w:t>
            </w:r>
          </w:p>
          <w:p w14:paraId="4C8CDE7B" w14:textId="6E4120F7" w:rsidR="00C56AFF" w:rsidRPr="00D02053" w:rsidRDefault="0017659C" w:rsidP="0017659C">
            <w:pPr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r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   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d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esign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t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>echnology</w:t>
            </w:r>
            <w:r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(ICTDT)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408920EC" w14:textId="28E742B7" w:rsidR="00C56AFF" w:rsidRPr="00D02053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17389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F" w:rsidRPr="00D02053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The </w:t>
            </w:r>
            <w:r w:rsidR="00A0077F">
              <w:rPr>
                <w:rFonts w:ascii="Arial" w:hAnsi="Arial" w:cs="Arial"/>
                <w:color w:val="53565A" w:themeColor="accent3"/>
                <w:sz w:val="16"/>
                <w:szCs w:val="16"/>
              </w:rPr>
              <w:t>a</w:t>
            </w:r>
            <w:r w:rsidR="00C56AFF" w:rsidRPr="00D02053">
              <w:rPr>
                <w:rFonts w:ascii="Arial" w:hAnsi="Arial" w:cs="Arial"/>
                <w:color w:val="53565A" w:themeColor="accent3"/>
                <w:sz w:val="16"/>
                <w:szCs w:val="16"/>
              </w:rPr>
              <w:t>rts</w:t>
            </w:r>
          </w:p>
        </w:tc>
      </w:tr>
      <w:tr w:rsidR="00C56AFF" w:rsidRPr="00B447D3" w14:paraId="4D792B6A" w14:textId="77777777" w:rsidTr="00F221AA">
        <w:trPr>
          <w:trHeight w:val="54"/>
        </w:trPr>
        <w:tc>
          <w:tcPr>
            <w:tcW w:w="456" w:type="dxa"/>
            <w:vMerge/>
            <w:tcBorders>
              <w:left w:val="nil"/>
              <w:bottom w:val="dotted" w:sz="4" w:space="0" w:color="888B8D" w:themeColor="accent4"/>
              <w:right w:val="nil"/>
            </w:tcBorders>
          </w:tcPr>
          <w:p w14:paraId="68D399D6" w14:textId="77777777" w:rsidR="00C56AFF" w:rsidRPr="00213A75" w:rsidRDefault="00C56AFF" w:rsidP="00166CBB">
            <w:pPr>
              <w:spacing w:before="120"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bottom w:val="dotted" w:sz="4" w:space="0" w:color="888B8D" w:themeColor="accent4"/>
            </w:tcBorders>
          </w:tcPr>
          <w:p w14:paraId="18C18E39" w14:textId="77777777" w:rsidR="00C56AFF" w:rsidRDefault="00C56AFF" w:rsidP="00166CBB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bottom w:val="dotted" w:sz="4" w:space="0" w:color="888B8D" w:themeColor="accent4"/>
            </w:tcBorders>
          </w:tcPr>
          <w:p w14:paraId="5479CE43" w14:textId="77777777" w:rsidR="00C56AFF" w:rsidRPr="00213A75" w:rsidRDefault="00C56AFF" w:rsidP="00166CBB">
            <w:pPr>
              <w:spacing w:before="120" w:after="12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bottom w:val="dotted" w:sz="4" w:space="0" w:color="888B8D" w:themeColor="accent4"/>
              <w:right w:val="nil"/>
            </w:tcBorders>
          </w:tcPr>
          <w:p w14:paraId="5FEACAF6" w14:textId="2C7D93DE" w:rsidR="00C56AFF" w:rsidRPr="00BB297B" w:rsidRDefault="00BB297B" w:rsidP="00BB297B">
            <w:pPr>
              <w:spacing w:before="120" w:after="120"/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  <w:t>Your learning plan does not require content in learning areas with exemption requests</w:t>
            </w:r>
          </w:p>
        </w:tc>
      </w:tr>
    </w:tbl>
    <w:p w14:paraId="0102C2CF" w14:textId="77777777" w:rsidR="002B5318" w:rsidRDefault="002B5318">
      <w:r>
        <w:br w:type="page"/>
      </w:r>
    </w:p>
    <w:tbl>
      <w:tblPr>
        <w:tblStyle w:val="TableGrid"/>
        <w:tblW w:w="10527" w:type="dxa"/>
        <w:tblBorders>
          <w:top w:val="dotted" w:sz="4" w:space="0" w:color="888B8D" w:themeColor="accent4"/>
          <w:left w:val="dotted" w:sz="4" w:space="0" w:color="888B8D" w:themeColor="accent4"/>
          <w:bottom w:val="dotted" w:sz="4" w:space="0" w:color="888B8D" w:themeColor="accent4"/>
          <w:right w:val="dotted" w:sz="4" w:space="0" w:color="888B8D" w:themeColor="accent4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456"/>
        <w:gridCol w:w="2990"/>
        <w:gridCol w:w="456"/>
        <w:gridCol w:w="3809"/>
        <w:gridCol w:w="2816"/>
      </w:tblGrid>
      <w:tr w:rsidR="00B750D0" w:rsidRPr="00300C80" w14:paraId="17FF2F2B" w14:textId="77777777" w:rsidTr="002F26F4">
        <w:trPr>
          <w:trHeight w:val="80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22DD1F1C" w14:textId="2C242095" w:rsidR="00B750D0" w:rsidRPr="00213A75" w:rsidRDefault="003218A1" w:rsidP="00B750D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</w:rPr>
            </w:pPr>
            <w:r w:rsidRPr="00213A75">
              <w:rPr>
                <w:rFonts w:ascii="Arial" w:hAnsi="Arial" w:cs="Arial"/>
                <w:b/>
              </w:rPr>
              <w:lastRenderedPageBreak/>
              <w:t>Have you arrange</w:t>
            </w:r>
            <w:r w:rsidR="00B56973" w:rsidRPr="00213A75">
              <w:rPr>
                <w:rFonts w:ascii="Arial" w:hAnsi="Arial" w:cs="Arial"/>
                <w:b/>
              </w:rPr>
              <w:t>d</w:t>
            </w:r>
            <w:r w:rsidRPr="00213A75">
              <w:rPr>
                <w:rFonts w:ascii="Arial" w:hAnsi="Arial" w:cs="Arial"/>
                <w:b/>
              </w:rPr>
              <w:t xml:space="preserve"> or are you seeking, a partial e</w:t>
            </w:r>
            <w:r w:rsidR="00B750D0" w:rsidRPr="00213A75">
              <w:rPr>
                <w:rFonts w:ascii="Arial" w:hAnsi="Arial" w:cs="Arial"/>
                <w:b/>
              </w:rPr>
              <w:t xml:space="preserve">nrolment </w:t>
            </w:r>
            <w:r w:rsidRPr="00213A75">
              <w:rPr>
                <w:rFonts w:ascii="Arial" w:hAnsi="Arial" w:cs="Arial"/>
                <w:b/>
              </w:rPr>
              <w:t>with a school?</w:t>
            </w:r>
          </w:p>
        </w:tc>
      </w:tr>
      <w:tr w:rsidR="00F51EB0" w:rsidRPr="00B447D3" w14:paraId="51734657" w14:textId="77777777" w:rsidTr="00F221AA">
        <w:trPr>
          <w:trHeight w:val="277"/>
        </w:trPr>
        <w:sdt>
          <w:sdtPr>
            <w:rPr>
              <w:rFonts w:ascii="Arial" w:hAnsi="Arial" w:cs="Arial"/>
              <w:color w:val="53565A" w:themeColor="accent3"/>
              <w:sz w:val="24"/>
              <w:szCs w:val="20"/>
            </w:rPr>
            <w:id w:val="1712762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20970412" w14:textId="00566C32" w:rsidR="00F51EB0" w:rsidRPr="00213A75" w:rsidRDefault="00C136A4" w:rsidP="00166CB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53565A" w:themeColor="accent3"/>
                    <w:sz w:val="24"/>
                    <w:szCs w:val="20"/>
                  </w:rPr>
                  <w:t>☒</w:t>
                </w:r>
              </w:p>
            </w:tc>
          </w:sdtContent>
        </w:sdt>
        <w:tc>
          <w:tcPr>
            <w:tcW w:w="2990" w:type="dxa"/>
            <w:vMerge w:val="restart"/>
            <w:tcBorders>
              <w:top w:val="nil"/>
              <w:left w:val="dotted" w:sz="4" w:space="0" w:color="888B8D" w:themeColor="accent4"/>
              <w:right w:val="nil"/>
            </w:tcBorders>
          </w:tcPr>
          <w:p w14:paraId="47745347" w14:textId="367D5791" w:rsidR="00F51EB0" w:rsidRPr="00C56AFF" w:rsidRDefault="00F51EB0" w:rsidP="00166CBB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>No</w:t>
            </w:r>
          </w:p>
          <w:p w14:paraId="0693E6A9" w14:textId="08C70AF3" w:rsidR="00F51EB0" w:rsidRPr="00C56AFF" w:rsidRDefault="00F51EB0" w:rsidP="00166CBB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  <w:p w14:paraId="56FBB99C" w14:textId="77777777" w:rsidR="00F51EB0" w:rsidRPr="00C56AFF" w:rsidRDefault="00F51EB0" w:rsidP="00166CBB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  <w:p w14:paraId="5C83DB96" w14:textId="77777777" w:rsidR="00F51EB0" w:rsidRPr="00C56AFF" w:rsidRDefault="00F51EB0" w:rsidP="00166CBB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0"/>
            </w:rPr>
            <w:id w:val="9848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tcBorders>
                  <w:top w:val="nil"/>
                  <w:left w:val="dotted" w:sz="4" w:space="0" w:color="888B8D" w:themeColor="accent4"/>
                  <w:right w:val="nil"/>
                </w:tcBorders>
              </w:tcPr>
              <w:p w14:paraId="498BFA69" w14:textId="379ABF69" w:rsidR="00F51EB0" w:rsidRPr="00213A75" w:rsidRDefault="00F51EB0" w:rsidP="00166CB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625" w:type="dxa"/>
            <w:gridSpan w:val="2"/>
            <w:tcBorders>
              <w:top w:val="nil"/>
              <w:left w:val="dotted" w:sz="4" w:space="0" w:color="888B8D" w:themeColor="accent4"/>
              <w:bottom w:val="nil"/>
              <w:right w:val="nil"/>
            </w:tcBorders>
          </w:tcPr>
          <w:p w14:paraId="5DCB0B09" w14:textId="762F8011" w:rsidR="00F51EB0" w:rsidRPr="00C56AFF" w:rsidRDefault="00F51EB0" w:rsidP="004632EE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>Yes, please indicate the learning areas</w:t>
            </w:r>
            <w:r>
              <w:rPr>
                <w:rFonts w:ascii="Arial" w:hAnsi="Arial" w:cs="Arial"/>
                <w:color w:val="103D64" w:themeColor="text2"/>
                <w:sz w:val="20"/>
                <w:szCs w:val="20"/>
              </w:rPr>
              <w:t>, activities or times</w:t>
            </w:r>
            <w:r w:rsidRPr="00C56AFF"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 it applies to:</w:t>
            </w:r>
          </w:p>
        </w:tc>
      </w:tr>
      <w:tr w:rsidR="00F51EB0" w:rsidRPr="00B447D3" w14:paraId="5FD6C196" w14:textId="77777777" w:rsidTr="00F221AA">
        <w:trPr>
          <w:trHeight w:val="27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9DA0891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888B8D" w:themeColor="accent4"/>
              <w:right w:val="nil"/>
            </w:tcBorders>
          </w:tcPr>
          <w:p w14:paraId="7C877372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dotted" w:sz="4" w:space="0" w:color="888B8D" w:themeColor="accent4"/>
              <w:right w:val="nil"/>
            </w:tcBorders>
          </w:tcPr>
          <w:p w14:paraId="7364D545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dotted" w:sz="4" w:space="0" w:color="888B8D" w:themeColor="accent4"/>
              <w:bottom w:val="nil"/>
              <w:right w:val="nil"/>
            </w:tcBorders>
          </w:tcPr>
          <w:p w14:paraId="4D09AD78" w14:textId="4D67E235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125378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 w:rsidRPr="00BB297B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English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7E56B7D1" w14:textId="5F51D3D9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144153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Languages</w:t>
            </w:r>
          </w:p>
        </w:tc>
      </w:tr>
      <w:tr w:rsidR="00F51EB0" w:rsidRPr="00B447D3" w14:paraId="1C66B056" w14:textId="77777777" w:rsidTr="00F221AA">
        <w:trPr>
          <w:trHeight w:val="27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4CCD90A7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888B8D" w:themeColor="accent4"/>
              <w:right w:val="nil"/>
            </w:tcBorders>
          </w:tcPr>
          <w:p w14:paraId="0533257F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dotted" w:sz="4" w:space="0" w:color="888B8D" w:themeColor="accent4"/>
              <w:right w:val="nil"/>
            </w:tcBorders>
          </w:tcPr>
          <w:p w14:paraId="16322FEA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dotted" w:sz="4" w:space="0" w:color="888B8D" w:themeColor="accent4"/>
              <w:bottom w:val="nil"/>
              <w:right w:val="nil"/>
            </w:tcBorders>
          </w:tcPr>
          <w:p w14:paraId="6A342D15" w14:textId="483ED5BE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184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 w:rsidRPr="00BB297B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Health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p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hysical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e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>ducation</w:t>
            </w:r>
            <w:r w:rsidR="00F51EB0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(HPE)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1E64CF05" w14:textId="3B133C68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18056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 w:rsidRPr="00BB297B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Mathematics</w:t>
            </w:r>
          </w:p>
        </w:tc>
      </w:tr>
      <w:tr w:rsidR="00F51EB0" w:rsidRPr="00B447D3" w14:paraId="020401E8" w14:textId="77777777" w:rsidTr="00F221AA">
        <w:trPr>
          <w:trHeight w:val="27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A878B97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888B8D" w:themeColor="accent4"/>
              <w:right w:val="nil"/>
            </w:tcBorders>
          </w:tcPr>
          <w:p w14:paraId="2D02EA1C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dotted" w:sz="4" w:space="0" w:color="888B8D" w:themeColor="accent4"/>
              <w:right w:val="nil"/>
            </w:tcBorders>
          </w:tcPr>
          <w:p w14:paraId="63DC0E3C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dotted" w:sz="4" w:space="0" w:color="888B8D" w:themeColor="accent4"/>
              <w:bottom w:val="nil"/>
              <w:right w:val="nil"/>
            </w:tcBorders>
          </w:tcPr>
          <w:p w14:paraId="0D19E8A0" w14:textId="42DF1344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21025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 w:rsidRPr="00BB297B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Humanities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s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ocial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s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>cience</w:t>
            </w:r>
            <w:r w:rsidR="00F51EB0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(HSS)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0C1AFA61" w14:textId="6D1C084E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157249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 w:rsidRPr="00BB297B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Sciences</w:t>
            </w:r>
          </w:p>
        </w:tc>
      </w:tr>
      <w:tr w:rsidR="00F51EB0" w:rsidRPr="00B447D3" w14:paraId="5536FECE" w14:textId="77777777" w:rsidTr="00F221AA">
        <w:trPr>
          <w:trHeight w:val="27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068CCA9F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888B8D" w:themeColor="accent4"/>
              <w:right w:val="nil"/>
            </w:tcBorders>
          </w:tcPr>
          <w:p w14:paraId="6245F9DF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dotted" w:sz="4" w:space="0" w:color="888B8D" w:themeColor="accent4"/>
              <w:right w:val="nil"/>
            </w:tcBorders>
          </w:tcPr>
          <w:p w14:paraId="318FBE1F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dotted" w:sz="4" w:space="0" w:color="888B8D" w:themeColor="accent4"/>
              <w:bottom w:val="nil"/>
              <w:right w:val="nil"/>
            </w:tcBorders>
          </w:tcPr>
          <w:p w14:paraId="5E3545A3" w14:textId="2B85AF8B" w:rsidR="00F51EB0" w:rsidRDefault="00D776A7" w:rsidP="0017659C">
            <w:pPr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20173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 w:rsidRPr="00BB297B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Information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c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ommunications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t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echnology </w:t>
            </w:r>
          </w:p>
          <w:p w14:paraId="5B9776C5" w14:textId="7F67A527" w:rsidR="00F51EB0" w:rsidRPr="0017659C" w:rsidRDefault="00F51EB0" w:rsidP="001E3774">
            <w:pPr>
              <w:spacing w:after="120"/>
              <w:rPr>
                <w:rFonts w:ascii="Arial" w:hAnsi="Arial" w:cs="Arial"/>
                <w:color w:val="53565A" w:themeColor="accent3"/>
                <w:sz w:val="16"/>
                <w:szCs w:val="16"/>
              </w:rPr>
            </w:pPr>
            <w:r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   </w:t>
            </w:r>
            <w:r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d</w:t>
            </w:r>
            <w:r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esign and </w:t>
            </w:r>
            <w:r w:rsidR="001675F1">
              <w:rPr>
                <w:rFonts w:ascii="Arial" w:hAnsi="Arial" w:cs="Arial"/>
                <w:color w:val="53565A" w:themeColor="accent3"/>
                <w:sz w:val="16"/>
                <w:szCs w:val="16"/>
              </w:rPr>
              <w:t>t</w:t>
            </w:r>
            <w:r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>echnology</w:t>
            </w:r>
            <w:r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(ICTDT)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727D8A7E" w14:textId="72B8B1AE" w:rsidR="00F51EB0" w:rsidRPr="00BB297B" w:rsidRDefault="00D776A7" w:rsidP="00D02053">
            <w:pPr>
              <w:spacing w:after="120"/>
              <w:rPr>
                <w:rFonts w:ascii="Arial" w:hAnsi="Arial" w:cs="Arial"/>
                <w:color w:val="103D64" w:themeColor="text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6"/>
                  <w:szCs w:val="16"/>
                </w:rPr>
                <w:id w:val="-467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>
                  <w:rPr>
                    <w:rFonts w:ascii="MS Gothic" w:eastAsia="MS Gothic" w:hAnsi="MS Gothic" w:cs="Arial" w:hint="eastAsia"/>
                    <w:color w:val="53565A" w:themeColor="accent3"/>
                    <w:sz w:val="16"/>
                    <w:szCs w:val="16"/>
                  </w:rPr>
                  <w:t>☐</w:t>
                </w:r>
              </w:sdtContent>
            </w:sdt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The </w:t>
            </w:r>
            <w:r w:rsidR="00A0077F">
              <w:rPr>
                <w:rFonts w:ascii="Arial" w:hAnsi="Arial" w:cs="Arial"/>
                <w:color w:val="53565A" w:themeColor="accent3"/>
                <w:sz w:val="16"/>
                <w:szCs w:val="16"/>
              </w:rPr>
              <w:t>a</w:t>
            </w:r>
            <w:r w:rsidR="00F51EB0" w:rsidRPr="00BB297B">
              <w:rPr>
                <w:rFonts w:ascii="Arial" w:hAnsi="Arial" w:cs="Arial"/>
                <w:color w:val="53565A" w:themeColor="accent3"/>
                <w:sz w:val="16"/>
                <w:szCs w:val="16"/>
              </w:rPr>
              <w:t>rts</w:t>
            </w:r>
          </w:p>
        </w:tc>
      </w:tr>
      <w:tr w:rsidR="00F51EB0" w:rsidRPr="00B447D3" w14:paraId="491E4D3A" w14:textId="77777777" w:rsidTr="00F221AA">
        <w:trPr>
          <w:trHeight w:val="27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2763CEC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888B8D" w:themeColor="accent4"/>
              <w:right w:val="nil"/>
            </w:tcBorders>
          </w:tcPr>
          <w:p w14:paraId="7D0BE779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dotted" w:sz="4" w:space="0" w:color="888B8D" w:themeColor="accent4"/>
              <w:right w:val="nil"/>
            </w:tcBorders>
          </w:tcPr>
          <w:p w14:paraId="4CBC0092" w14:textId="77777777" w:rsidR="00F51EB0" w:rsidRPr="00C56AFF" w:rsidRDefault="00F51EB0" w:rsidP="00D0205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dotted" w:sz="4" w:space="0" w:color="888B8D" w:themeColor="accent4"/>
              <w:bottom w:val="nil"/>
              <w:right w:val="nil"/>
            </w:tcBorders>
          </w:tcPr>
          <w:p w14:paraId="2B96894E" w14:textId="3EE60DC6" w:rsidR="00F51EB0" w:rsidRPr="00BB297B" w:rsidRDefault="00D776A7" w:rsidP="00D02053">
            <w:pPr>
              <w:spacing w:after="12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8"/>
                  <w:szCs w:val="18"/>
                </w:rPr>
                <w:id w:val="-15672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>
                  <w:rPr>
                    <w:rFonts w:ascii="MS Gothic" w:eastAsia="MS Gothic" w:hAnsi="MS Gothic" w:cs="Arial" w:hint="eastAsia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F51EB0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F51EB0" w:rsidRPr="00213A75">
              <w:rPr>
                <w:rFonts w:ascii="Arial" w:hAnsi="Arial" w:cs="Arial"/>
                <w:color w:val="53565A" w:themeColor="accent3"/>
                <w:sz w:val="16"/>
                <w:szCs w:val="16"/>
              </w:rPr>
              <w:t>Other activity</w:t>
            </w:r>
            <w:r w:rsidR="00BB7AE4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such as NAPLAN, camps etc. </w:t>
            </w:r>
            <w:r w:rsidR="00F51EB0" w:rsidRPr="00BB297B"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  <w:t>(please elaborate in</w:t>
            </w:r>
            <w:r w:rsidR="00F51EB0"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  <w:t xml:space="preserve"> your</w:t>
            </w:r>
            <w:r w:rsidR="00F51EB0" w:rsidRPr="00BB297B"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  <w:t xml:space="preserve"> learning plan)</w:t>
            </w:r>
          </w:p>
        </w:tc>
      </w:tr>
      <w:tr w:rsidR="00F51EB0" w:rsidRPr="00B447D3" w14:paraId="577FF46D" w14:textId="77777777" w:rsidTr="00F221AA">
        <w:trPr>
          <w:trHeight w:val="27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C9528C3" w14:textId="77777777" w:rsidR="00F51EB0" w:rsidRPr="00C56AFF" w:rsidRDefault="00F51EB0" w:rsidP="000D7B4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888B8D" w:themeColor="accent4"/>
              <w:right w:val="nil"/>
            </w:tcBorders>
          </w:tcPr>
          <w:p w14:paraId="71497E6E" w14:textId="77777777" w:rsidR="00F51EB0" w:rsidRPr="00C56AFF" w:rsidRDefault="00F51EB0" w:rsidP="000D7B43">
            <w:pPr>
              <w:spacing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dotted" w:sz="4" w:space="0" w:color="888B8D" w:themeColor="accent4"/>
              <w:right w:val="nil"/>
            </w:tcBorders>
          </w:tcPr>
          <w:p w14:paraId="2B8427A4" w14:textId="77777777" w:rsidR="00F51EB0" w:rsidRPr="00C56AFF" w:rsidRDefault="00F51EB0" w:rsidP="000D7B43">
            <w:pPr>
              <w:spacing w:after="120"/>
              <w:rPr>
                <w:rFonts w:ascii="Arial" w:hAnsi="Arial" w:cs="Arial"/>
                <w:color w:val="103D64" w:themeColor="text2"/>
                <w:sz w:val="24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dotted" w:sz="4" w:space="0" w:color="888B8D" w:themeColor="accent4"/>
              <w:right w:val="nil"/>
            </w:tcBorders>
          </w:tcPr>
          <w:p w14:paraId="07F184CA" w14:textId="7D692A88" w:rsidR="00F51EB0" w:rsidRPr="002B5318" w:rsidRDefault="00D776A7">
            <w:pPr>
              <w:spacing w:after="120"/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53565A" w:themeColor="accent3"/>
                  <w:sz w:val="18"/>
                  <w:szCs w:val="18"/>
                </w:rPr>
                <w:id w:val="15541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B0">
                  <w:rPr>
                    <w:rFonts w:ascii="MS Gothic" w:eastAsia="MS Gothic" w:hAnsi="MS Gothic" w:cs="Arial" w:hint="eastAsia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F51EB0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F51EB0">
              <w:rPr>
                <w:rFonts w:ascii="Arial" w:hAnsi="Arial" w:cs="Arial"/>
                <w:color w:val="53565A" w:themeColor="accent3"/>
                <w:sz w:val="16"/>
                <w:szCs w:val="16"/>
              </w:rPr>
              <w:t>Attend for specific times (e</w:t>
            </w:r>
            <w:r w:rsidR="00EA3500">
              <w:rPr>
                <w:rFonts w:ascii="Arial" w:hAnsi="Arial" w:cs="Arial"/>
                <w:color w:val="53565A" w:themeColor="accent3"/>
                <w:sz w:val="16"/>
                <w:szCs w:val="16"/>
              </w:rPr>
              <w:t>.</w:t>
            </w:r>
            <w:r w:rsidR="00F51EB0">
              <w:rPr>
                <w:rFonts w:ascii="Arial" w:hAnsi="Arial" w:cs="Arial"/>
                <w:color w:val="53565A" w:themeColor="accent3"/>
                <w:sz w:val="16"/>
                <w:szCs w:val="16"/>
              </w:rPr>
              <w:t>g</w:t>
            </w:r>
            <w:r w:rsidR="00EA3500">
              <w:rPr>
                <w:rFonts w:ascii="Arial" w:hAnsi="Arial" w:cs="Arial"/>
                <w:color w:val="53565A" w:themeColor="accent3"/>
                <w:sz w:val="16"/>
                <w:szCs w:val="16"/>
              </w:rPr>
              <w:t>.</w:t>
            </w:r>
            <w:r w:rsidR="00F51EB0">
              <w:rPr>
                <w:rFonts w:ascii="Arial" w:hAnsi="Arial" w:cs="Arial"/>
                <w:color w:val="53565A" w:themeColor="accent3"/>
                <w:sz w:val="16"/>
                <w:szCs w:val="16"/>
              </w:rPr>
              <w:t xml:space="preserve"> every Monday). </w:t>
            </w:r>
            <w:r w:rsidR="00F51EB0" w:rsidRPr="00BB297B">
              <w:rPr>
                <w:rFonts w:ascii="Arial" w:hAnsi="Arial" w:cs="Arial"/>
                <w:i/>
                <w:color w:val="53565A" w:themeColor="accent3"/>
                <w:sz w:val="16"/>
                <w:szCs w:val="16"/>
              </w:rPr>
              <w:t>(please elaborate)</w:t>
            </w:r>
          </w:p>
        </w:tc>
      </w:tr>
    </w:tbl>
    <w:p w14:paraId="291C5CBB" w14:textId="13A54766" w:rsidR="00A5005D" w:rsidRDefault="00A5005D"/>
    <w:tbl>
      <w:tblPr>
        <w:tblStyle w:val="TableGrid"/>
        <w:tblW w:w="10490" w:type="dxa"/>
        <w:tblBorders>
          <w:top w:val="dotted" w:sz="4" w:space="0" w:color="888B8D" w:themeColor="accent4"/>
          <w:left w:val="dotted" w:sz="4" w:space="0" w:color="888B8D" w:themeColor="accent4"/>
          <w:bottom w:val="dotted" w:sz="4" w:space="0" w:color="888B8D" w:themeColor="accent4"/>
          <w:right w:val="dotted" w:sz="4" w:space="0" w:color="888B8D" w:themeColor="accent4"/>
          <w:insideH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726"/>
        <w:gridCol w:w="1353"/>
        <w:gridCol w:w="4987"/>
        <w:gridCol w:w="2061"/>
        <w:gridCol w:w="1363"/>
      </w:tblGrid>
      <w:tr w:rsidR="00B53FA9" w:rsidRPr="009E3BBB" w14:paraId="56D4D772" w14:textId="77777777" w:rsidTr="00B53FA9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5387D" w14:textId="7C4BB55A" w:rsidR="00B53FA9" w:rsidRPr="00A5005D" w:rsidRDefault="00B53FA9" w:rsidP="00B53FA9">
            <w:pPr>
              <w:pStyle w:val="VRQAFormSectionHead"/>
              <w:framePr w:hSpace="0" w:wrap="auto" w:vAnchor="margin" w:hAnchor="text" w:xAlign="left" w:yAlign="inline"/>
              <w:spacing w:before="0" w:after="120"/>
              <w:jc w:val="both"/>
            </w:pPr>
            <w:r w:rsidRPr="009E3BBB">
              <w:t>Section 3 – Considering your child’s needs (optional)</w:t>
            </w:r>
          </w:p>
        </w:tc>
      </w:tr>
      <w:tr w:rsidR="00B53FA9" w:rsidRPr="009E3BBB" w14:paraId="1EE0B5F1" w14:textId="77777777" w:rsidTr="00B53FA9">
        <w:trPr>
          <w:trHeight w:val="134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3E5A078E" w14:textId="347E7432" w:rsidR="00B53FA9" w:rsidRPr="009E3BBB" w:rsidRDefault="000618DF" w:rsidP="000618DF">
            <w:pPr>
              <w:spacing w:before="12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 provide context for your learning plan, you may wish to d</w:t>
            </w:r>
            <w:r w:rsidR="00B53FA9" w:rsidRPr="009E3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escribe </w:t>
            </w:r>
            <w:r w:rsidR="00B53F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child’s</w:t>
            </w:r>
            <w:r w:rsidR="00B53FA9" w:rsidRPr="009E3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strengths</w:t>
            </w:r>
            <w:r w:rsidR="00B53F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B53FA9" w:rsidRPr="009E3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abilities</w:t>
            </w:r>
            <w:r w:rsidR="00B53F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B53FA9" w:rsidRPr="009E3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needs</w:t>
            </w:r>
            <w:r w:rsidR="00B53F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what you’d like to achieve or </w:t>
            </w:r>
            <w:r w:rsidR="00B53FA9" w:rsidRPr="009E3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work on this year</w:t>
            </w:r>
          </w:p>
        </w:tc>
      </w:tr>
      <w:tr w:rsidR="00205C7A" w:rsidRPr="004D3EAC" w14:paraId="15FB264F" w14:textId="77777777" w:rsidTr="00AB2FB2">
        <w:trPr>
          <w:trHeight w:val="2583"/>
        </w:trPr>
        <w:tc>
          <w:tcPr>
            <w:tcW w:w="10490" w:type="dxa"/>
            <w:gridSpan w:val="5"/>
            <w:tcBorders>
              <w:top w:val="nil"/>
              <w:left w:val="nil"/>
              <w:bottom w:val="dotted" w:sz="4" w:space="0" w:color="888B8D" w:themeColor="accent4"/>
              <w:right w:val="nil"/>
            </w:tcBorders>
          </w:tcPr>
          <w:p w14:paraId="154F1591" w14:textId="6B2B8EE1" w:rsidR="00205C7A" w:rsidRPr="004D3EAC" w:rsidRDefault="00C136A4" w:rsidP="004D3EAC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20BF">
              <w:rPr>
                <w:rFonts w:ascii="Arial" w:hAnsi="Arial" w:cs="Arial"/>
                <w:b/>
                <w:i/>
                <w:iCs/>
                <w:color w:val="53565A" w:themeColor="accent3"/>
                <w:szCs w:val="18"/>
              </w:rPr>
              <w:t>Marie does best with short bursts of ‘work’  with frequent breaks for physical movement. Marie learns best with hands-on materials and gets anxious with ‘school style’ workbooks/worksheets but enjoys keeping journals and recording her own learning.</w:t>
            </w:r>
          </w:p>
        </w:tc>
      </w:tr>
      <w:tr w:rsidR="00B53FA9" w:rsidRPr="00B447D3" w14:paraId="6E1A8CA3" w14:textId="77777777" w:rsidTr="00AB2FB2">
        <w:tblPrEx>
          <w:tblBorders>
            <w:left w:val="none" w:sz="0" w:space="0" w:color="auto"/>
            <w:right w:val="none" w:sz="0" w:space="0" w:color="auto"/>
            <w:insideV w:val="dotted" w:sz="4" w:space="0" w:color="888B8D" w:themeColor="accent4"/>
          </w:tblBorders>
        </w:tblPrEx>
        <w:trPr>
          <w:trHeight w:val="1135"/>
        </w:trPr>
        <w:tc>
          <w:tcPr>
            <w:tcW w:w="10490" w:type="dxa"/>
            <w:gridSpan w:val="5"/>
            <w:tcBorders>
              <w:top w:val="dotted" w:sz="4" w:space="0" w:color="888B8D" w:themeColor="accent4"/>
              <w:bottom w:val="nil"/>
            </w:tcBorders>
          </w:tcPr>
          <w:p w14:paraId="072E7C5D" w14:textId="1E051AD2" w:rsidR="00B53FA9" w:rsidRPr="00A5005D" w:rsidRDefault="00B53FA9" w:rsidP="00A5005D">
            <w:pPr>
              <w:pStyle w:val="VRQAFormSectionHead"/>
              <w:framePr w:hSpace="0" w:wrap="auto" w:vAnchor="margin" w:hAnchor="text" w:xAlign="left" w:yAlign="inline"/>
              <w:spacing w:before="480" w:after="120"/>
            </w:pPr>
            <w:r w:rsidRPr="00A5005D">
              <w:t xml:space="preserve">Section 4 – Learning activities plan </w:t>
            </w:r>
          </w:p>
          <w:p w14:paraId="28139BF3" w14:textId="30169781" w:rsidR="00B53FA9" w:rsidRDefault="00B53FA9" w:rsidP="00B750D0">
            <w:pPr>
              <w:spacing w:before="24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A0077F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Please indicate how you will substantially address the eight learning areas for the year. </w:t>
            </w:r>
            <w:r w:rsidR="00A0077F" w:rsidRPr="00A0077F">
              <w:rPr>
                <w:rFonts w:ascii="Arial" w:hAnsi="Arial" w:cs="Arial"/>
                <w:color w:val="53565A" w:themeColor="accent3"/>
                <w:sz w:val="20"/>
                <w:szCs w:val="20"/>
              </w:rPr>
              <w:t>You may include additional rows.</w:t>
            </w:r>
          </w:p>
          <w:p w14:paraId="4DA28023" w14:textId="5B85DA66" w:rsidR="00B53FA9" w:rsidRPr="00B447D3" w:rsidRDefault="00A0077F" w:rsidP="00B221CE">
            <w:pPr>
              <w:spacing w:before="24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Note:</w:t>
            </w:r>
            <w:r w:rsidR="00B221CE"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 xml:space="preserve"> </w:t>
            </w:r>
            <w:r w:rsidR="009F10F6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This is </w:t>
            </w:r>
            <w:r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>your</w:t>
            </w:r>
            <w:r w:rsidR="009F10F6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proposed educational program. Changes to your program may occur </w:t>
            </w:r>
            <w:r w:rsidR="00205C7A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>in response to the developing</w:t>
            </w:r>
            <w:r w:rsidR="009F10F6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needs of the child.</w:t>
            </w:r>
            <w:r w:rsidR="00205C7A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You are not required to notify the VRQA of these changes. This </w:t>
            </w:r>
            <w:r w:rsidR="009F10F6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>learning plan will NOT be used for comparison purposes</w:t>
            </w:r>
            <w:r w:rsidR="00205C7A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if your child is </w:t>
            </w:r>
            <w:r w:rsidR="000D7B43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selected for </w:t>
            </w:r>
            <w:r w:rsidR="00205C7A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>review</w:t>
            </w:r>
            <w:r w:rsidR="009F10F6" w:rsidRPr="00B221CE">
              <w:rPr>
                <w:rFonts w:ascii="Arial" w:hAnsi="Arial" w:cs="Arial"/>
                <w:color w:val="53565A" w:themeColor="accent3"/>
                <w:sz w:val="20"/>
                <w:szCs w:val="20"/>
              </w:rPr>
              <w:t>.</w:t>
            </w:r>
          </w:p>
        </w:tc>
      </w:tr>
      <w:tr w:rsidR="0043612E" w:rsidRPr="00B447D3" w14:paraId="332A138C" w14:textId="44CB39E0" w:rsidTr="00AB2FB2">
        <w:tblPrEx>
          <w:tblBorders>
            <w:left w:val="none" w:sz="0" w:space="0" w:color="auto"/>
            <w:right w:val="none" w:sz="0" w:space="0" w:color="auto"/>
            <w:insideV w:val="dotted" w:sz="4" w:space="0" w:color="888B8D" w:themeColor="accent4"/>
          </w:tblBorders>
        </w:tblPrEx>
        <w:trPr>
          <w:trHeight w:val="8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747D8AA6" w14:textId="77777777" w:rsidR="0043612E" w:rsidRDefault="0043612E" w:rsidP="0043612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Activities </w:t>
            </w:r>
          </w:p>
          <w:p w14:paraId="7B4D632E" w14:textId="0F3D0894" w:rsidR="0043612E" w:rsidRPr="00B221CE" w:rsidRDefault="0043612E" w:rsidP="0043612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What activities will your child engage in?</w:t>
            </w:r>
          </w:p>
        </w:tc>
        <w:tc>
          <w:tcPr>
            <w:tcW w:w="4987" w:type="dxa"/>
            <w:tcBorders>
              <w:top w:val="dotted" w:sz="4" w:space="0" w:color="888B8D" w:themeColor="accent4"/>
              <w:left w:val="nil"/>
              <w:bottom w:val="dotted" w:sz="4" w:space="0" w:color="auto"/>
            </w:tcBorders>
            <w:shd w:val="clear" w:color="auto" w:fill="auto"/>
          </w:tcPr>
          <w:p w14:paraId="24DB0017" w14:textId="77777777" w:rsidR="0043612E" w:rsidRPr="00B221CE" w:rsidRDefault="0043612E" w:rsidP="0043612E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 xml:space="preserve">Details </w:t>
            </w:r>
          </w:p>
          <w:p w14:paraId="41A564AF" w14:textId="009F3891" w:rsidR="0043612E" w:rsidRPr="00B221CE" w:rsidRDefault="0043612E" w:rsidP="0043612E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>What will your child do to engage in the activities?</w:t>
            </w:r>
          </w:p>
        </w:tc>
        <w:tc>
          <w:tcPr>
            <w:tcW w:w="2061" w:type="dxa"/>
            <w:tcBorders>
              <w:top w:val="dotted" w:sz="4" w:space="0" w:color="888B8D" w:themeColor="accent4"/>
              <w:bottom w:val="dotted" w:sz="4" w:space="0" w:color="auto"/>
            </w:tcBorders>
            <w:shd w:val="clear" w:color="auto" w:fill="auto"/>
          </w:tcPr>
          <w:p w14:paraId="2F9332F0" w14:textId="6EDFB500" w:rsidR="0043612E" w:rsidRPr="00B221CE" w:rsidRDefault="0043612E" w:rsidP="0043612E">
            <w:pPr>
              <w:spacing w:before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Resources</w:t>
            </w:r>
            <w:r w:rsidR="004343FD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 xml:space="preserve"> and educational materials</w:t>
            </w:r>
          </w:p>
          <w:p w14:paraId="62E2D59F" w14:textId="3C2D43EA" w:rsidR="0043612E" w:rsidRPr="00B221CE" w:rsidRDefault="0043612E" w:rsidP="0043612E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>What will your child use to engage in the activities?</w:t>
            </w:r>
            <w:r w:rsidRPr="00B221CE" w:rsidDel="0067760A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dotted" w:sz="4" w:space="0" w:color="888B8D" w:themeColor="accent4"/>
              <w:bottom w:val="dotted" w:sz="4" w:space="0" w:color="auto"/>
            </w:tcBorders>
            <w:shd w:val="clear" w:color="auto" w:fill="auto"/>
          </w:tcPr>
          <w:p w14:paraId="43781FC4" w14:textId="14BFDADD" w:rsidR="0043612E" w:rsidRPr="00B221CE" w:rsidRDefault="0043612E" w:rsidP="0043612E">
            <w:pPr>
              <w:spacing w:before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Learning areas involved</w:t>
            </w:r>
          </w:p>
        </w:tc>
      </w:tr>
      <w:tr w:rsidR="0018144C" w:rsidRPr="00B447D3" w14:paraId="4C028211" w14:textId="7267706D" w:rsidTr="00AB2FB2">
        <w:tblPrEx>
          <w:tblBorders>
            <w:left w:val="none" w:sz="0" w:space="0" w:color="auto"/>
            <w:right w:val="none" w:sz="0" w:space="0" w:color="auto"/>
            <w:insideV w:val="dotted" w:sz="4" w:space="0" w:color="888B8D" w:themeColor="accent4"/>
          </w:tblBorders>
        </w:tblPrEx>
        <w:trPr>
          <w:cantSplit/>
          <w:trHeight w:val="2277"/>
        </w:trPr>
        <w:tc>
          <w:tcPr>
            <w:tcW w:w="726" w:type="dxa"/>
            <w:tcBorders>
              <w:top w:val="nil"/>
              <w:bottom w:val="nil"/>
              <w:right w:val="nil"/>
            </w:tcBorders>
            <w:shd w:val="clear" w:color="auto" w:fill="F2F2F2" w:themeFill="accent6" w:themeFillShade="F2"/>
            <w:textDirection w:val="btLr"/>
          </w:tcPr>
          <w:p w14:paraId="4C97D5C8" w14:textId="0A98D958" w:rsidR="003B0C31" w:rsidRPr="002B5318" w:rsidRDefault="002B5318" w:rsidP="00F221AA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noProof/>
                <w:color w:val="53565A" w:themeColor="accent3"/>
                <w:sz w:val="20"/>
                <w:szCs w:val="20"/>
                <w:lang w:eastAsia="en-AU"/>
              </w:rPr>
            </w:pPr>
            <w:r w:rsidRPr="002B5318">
              <w:rPr>
                <w:rFonts w:ascii="Arial" w:hAnsi="Arial" w:cs="Arial"/>
                <w:b/>
                <w:noProof/>
                <w:color w:val="53565A" w:themeColor="accent3"/>
                <w:szCs w:val="20"/>
                <w:lang w:eastAsia="en-AU"/>
              </w:rPr>
              <w:t>EXAMPLE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dotted" w:sz="4" w:space="0" w:color="888B8D" w:themeColor="accent4"/>
            </w:tcBorders>
            <w:shd w:val="clear" w:color="auto" w:fill="F2F2F2" w:themeFill="accent6" w:themeFillShade="F2"/>
          </w:tcPr>
          <w:p w14:paraId="703CB314" w14:textId="23671115" w:rsidR="003B0C31" w:rsidRPr="002F26F4" w:rsidRDefault="00B53FA9" w:rsidP="0019569C">
            <w:pPr>
              <w:spacing w:before="120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Gardening and Nutrition</w:t>
            </w:r>
          </w:p>
        </w:tc>
        <w:tc>
          <w:tcPr>
            <w:tcW w:w="4987" w:type="dxa"/>
            <w:tcBorders>
              <w:top w:val="dotted" w:sz="4" w:space="0" w:color="auto"/>
              <w:left w:val="dotted" w:sz="4" w:space="0" w:color="888B8D" w:themeColor="accent4"/>
              <w:bottom w:val="nil"/>
              <w:right w:val="dotted" w:sz="4" w:space="0" w:color="888B8D" w:themeColor="accent4"/>
            </w:tcBorders>
            <w:shd w:val="clear" w:color="auto" w:fill="F2F2F2" w:themeFill="accent6" w:themeFillShade="F2"/>
          </w:tcPr>
          <w:p w14:paraId="012910FF" w14:textId="40F47B81" w:rsidR="003B0C31" w:rsidRPr="00B53FA9" w:rsidRDefault="0017659C" w:rsidP="00B221CE">
            <w:pPr>
              <w:pStyle w:val="ListParagraph"/>
              <w:numPr>
                <w:ilvl w:val="0"/>
                <w:numId w:val="8"/>
              </w:numPr>
              <w:spacing w:after="80"/>
              <w:ind w:left="216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</w:rPr>
              <w:t>Read</w:t>
            </w:r>
            <w:r w:rsidR="003B0C31" w:rsidRPr="00B53FA9">
              <w:rPr>
                <w:rFonts w:ascii="Arial" w:hAnsi="Arial" w:cs="Arial"/>
                <w:color w:val="53565A" w:themeColor="accent3"/>
                <w:sz w:val="18"/>
              </w:rPr>
              <w:t xml:space="preserve"> the nutrition labels on different foods and discuss nutrition and the importance of healthy eating</w:t>
            </w:r>
          </w:p>
          <w:p w14:paraId="1F7DABE1" w14:textId="18DC21D0" w:rsidR="003B0C31" w:rsidRPr="00B53FA9" w:rsidRDefault="003B0C31" w:rsidP="00B221CE">
            <w:pPr>
              <w:pStyle w:val="ListParagraph"/>
              <w:numPr>
                <w:ilvl w:val="0"/>
                <w:numId w:val="8"/>
              </w:numPr>
              <w:spacing w:after="80"/>
              <w:ind w:left="218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Visit family friends who run a free-range chicken farm – talk about ethical practices, animal care, and how the eggs end up in our breakfast</w:t>
            </w:r>
          </w:p>
          <w:p w14:paraId="333794C8" w14:textId="77777777" w:rsidR="003B0C31" w:rsidRPr="00B53FA9" w:rsidRDefault="003B0C31" w:rsidP="00B221CE">
            <w:pPr>
              <w:pStyle w:val="ListParagraph"/>
              <w:numPr>
                <w:ilvl w:val="0"/>
                <w:numId w:val="8"/>
              </w:numPr>
              <w:spacing w:after="80"/>
              <w:ind w:left="218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Make and maintain a vegie patch – choose plants, design layout, monitor growth, harvest and eat!</w:t>
            </w:r>
          </w:p>
          <w:p w14:paraId="76538AEA" w14:textId="7199AA3C" w:rsidR="003B0C31" w:rsidRPr="00B53FA9" w:rsidRDefault="003B0C31" w:rsidP="00B221CE">
            <w:pPr>
              <w:pStyle w:val="ListParagraph"/>
              <w:numPr>
                <w:ilvl w:val="0"/>
                <w:numId w:val="8"/>
              </w:numPr>
              <w:spacing w:after="80"/>
              <w:ind w:left="218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Record growth of vegies – measure weekly and create table of growth in Excel – discuss what we can do to support growth</w:t>
            </w:r>
          </w:p>
          <w:p w14:paraId="591BBC8C" w14:textId="1DB00066" w:rsidR="00B53FA9" w:rsidRDefault="003B0C31" w:rsidP="00B221CE">
            <w:pPr>
              <w:pStyle w:val="ListParagraph"/>
              <w:numPr>
                <w:ilvl w:val="0"/>
                <w:numId w:val="8"/>
              </w:numPr>
              <w:spacing w:after="80"/>
              <w:ind w:left="218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Research recipes and modify these for our family’s dietary needs</w:t>
            </w:r>
          </w:p>
          <w:p w14:paraId="7F8DECA8" w14:textId="07AC174F" w:rsidR="009F10F6" w:rsidRPr="00B53FA9" w:rsidRDefault="003B0C31" w:rsidP="00B221CE">
            <w:pPr>
              <w:pStyle w:val="ListParagraph"/>
              <w:numPr>
                <w:ilvl w:val="0"/>
                <w:numId w:val="8"/>
              </w:numPr>
              <w:spacing w:after="80"/>
              <w:ind w:left="218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Cook recipes – practicing our measurements as we go.</w:t>
            </w:r>
          </w:p>
          <w:p w14:paraId="3625C594" w14:textId="46671BB7" w:rsidR="003B0C31" w:rsidRPr="001E3774" w:rsidRDefault="003B0C31" w:rsidP="0019569C">
            <w:pPr>
              <w:pStyle w:val="ListParagraph"/>
              <w:spacing w:before="120"/>
              <w:ind w:left="218"/>
              <w:rPr>
                <w:rFonts w:ascii="Arial" w:hAnsi="Arial" w:cs="Arial"/>
                <w:color w:val="53565A" w:themeColor="accent3"/>
                <w:sz w:val="18"/>
              </w:rPr>
            </w:pP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888B8D" w:themeColor="accent4"/>
              <w:bottom w:val="nil"/>
              <w:right w:val="dotted" w:sz="4" w:space="0" w:color="888B8D" w:themeColor="accent4"/>
            </w:tcBorders>
            <w:shd w:val="clear" w:color="auto" w:fill="F2F2F2" w:themeFill="accent6" w:themeFillShade="F2"/>
          </w:tcPr>
          <w:p w14:paraId="64C17879" w14:textId="0F86E284" w:rsidR="003B0C31" w:rsidRPr="00B53FA9" w:rsidRDefault="003B0C31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2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Food packaging</w:t>
            </w:r>
          </w:p>
          <w:p w14:paraId="0DAFC246" w14:textId="0BB67D86" w:rsidR="00205C7A" w:rsidRDefault="00D776A7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hyperlink r:id="rId17" w:history="1">
              <w:r w:rsidR="00205C7A" w:rsidRPr="006342E5">
                <w:rPr>
                  <w:rStyle w:val="Hyperlink"/>
                  <w:rFonts w:ascii="Arial" w:hAnsi="Arial" w:cs="Arial"/>
                  <w:sz w:val="18"/>
                </w:rPr>
                <w:t>https://www.csiro.au</w:t>
              </w:r>
            </w:hyperlink>
          </w:p>
          <w:p w14:paraId="6C497FD8" w14:textId="531A0673" w:rsidR="003B0C31" w:rsidRPr="00B53FA9" w:rsidRDefault="003B0C31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Vict</w:t>
            </w:r>
            <w:r w:rsidR="00B53FA9">
              <w:rPr>
                <w:rFonts w:ascii="Arial" w:hAnsi="Arial" w:cs="Arial"/>
                <w:color w:val="53565A" w:themeColor="accent3"/>
                <w:sz w:val="18"/>
              </w:rPr>
              <w:t>orian Healthy Eating Enterprise</w:t>
            </w:r>
          </w:p>
          <w:p w14:paraId="0076134A" w14:textId="4E29B56D" w:rsidR="003B0C31" w:rsidRPr="00B53FA9" w:rsidRDefault="00B53FA9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</w:rPr>
              <w:t>construction equipment</w:t>
            </w:r>
          </w:p>
          <w:p w14:paraId="181B1DF7" w14:textId="331EB79D" w:rsidR="003B0C31" w:rsidRPr="00B53FA9" w:rsidRDefault="00B53FA9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</w:rPr>
              <w:t>garden tools</w:t>
            </w:r>
          </w:p>
          <w:p w14:paraId="4CF74430" w14:textId="1D1D493B" w:rsidR="003B0C31" w:rsidRPr="00B53FA9" w:rsidRDefault="00B53FA9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</w:rPr>
              <w:t>kitchen implements</w:t>
            </w:r>
          </w:p>
          <w:p w14:paraId="5DC6D546" w14:textId="6CA51F75" w:rsidR="003B0C31" w:rsidRPr="00B53FA9" w:rsidRDefault="00B53FA9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</w:rPr>
              <w:t>home recipe collection</w:t>
            </w:r>
          </w:p>
          <w:p w14:paraId="151971B5" w14:textId="77777777" w:rsidR="003B0C31" w:rsidRDefault="003B0C31" w:rsidP="00B221CE">
            <w:pPr>
              <w:pStyle w:val="ListParagraph"/>
              <w:numPr>
                <w:ilvl w:val="0"/>
                <w:numId w:val="8"/>
              </w:numPr>
              <w:pBdr>
                <w:right w:val="dotted" w:sz="4" w:space="4" w:color="auto"/>
              </w:pBdr>
              <w:spacing w:after="80"/>
              <w:ind w:left="184" w:hanging="215"/>
              <w:contextualSpacing w:val="0"/>
              <w:rPr>
                <w:rFonts w:ascii="Arial" w:hAnsi="Arial" w:cs="Arial"/>
                <w:color w:val="53565A" w:themeColor="accent3"/>
                <w:sz w:val="18"/>
              </w:rPr>
            </w:pPr>
            <w:r w:rsidRPr="00B53FA9">
              <w:rPr>
                <w:rFonts w:ascii="Arial" w:hAnsi="Arial" w:cs="Arial"/>
                <w:color w:val="53565A" w:themeColor="accent3"/>
                <w:sz w:val="18"/>
              </w:rPr>
              <w:t>Excel spreadsheets</w:t>
            </w:r>
          </w:p>
          <w:p w14:paraId="63AF0292" w14:textId="2881C2C3" w:rsidR="0019569C" w:rsidRPr="0019569C" w:rsidRDefault="0019569C" w:rsidP="0019569C">
            <w:pPr>
              <w:pBdr>
                <w:right w:val="dotted" w:sz="4" w:space="4" w:color="auto"/>
              </w:pBdr>
              <w:spacing w:before="120"/>
              <w:rPr>
                <w:rFonts w:ascii="Arial" w:hAnsi="Arial" w:cs="Arial"/>
                <w:color w:val="53565A" w:themeColor="accent3"/>
                <w:sz w:val="18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888B8D" w:themeColor="accent4"/>
              <w:bottom w:val="nil"/>
            </w:tcBorders>
            <w:shd w:val="clear" w:color="auto" w:fill="F2F2F2" w:themeFill="accent6" w:themeFillShade="F2"/>
          </w:tcPr>
          <w:p w14:paraId="463713B7" w14:textId="77777777" w:rsidR="00B53FA9" w:rsidRDefault="00B53FA9" w:rsidP="00B221CE">
            <w:pPr>
              <w:spacing w:after="80"/>
              <w:ind w:left="267" w:hanging="215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English</w:t>
            </w:r>
          </w:p>
          <w:p w14:paraId="45F069BB" w14:textId="77777777" w:rsidR="00B53FA9" w:rsidRDefault="00B53FA9" w:rsidP="00B221CE">
            <w:pPr>
              <w:spacing w:after="80"/>
              <w:ind w:left="267" w:hanging="215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HPE</w:t>
            </w:r>
          </w:p>
          <w:p w14:paraId="4522CE87" w14:textId="77777777" w:rsidR="00B53FA9" w:rsidRDefault="00B53FA9" w:rsidP="00B221CE">
            <w:pPr>
              <w:spacing w:after="80"/>
              <w:ind w:left="267" w:hanging="215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HSS</w:t>
            </w:r>
          </w:p>
          <w:p w14:paraId="7BDC47AC" w14:textId="48B4B7D7" w:rsidR="00B53FA9" w:rsidRDefault="0017659C" w:rsidP="00B221CE">
            <w:pPr>
              <w:spacing w:after="80"/>
              <w:ind w:left="267" w:hanging="215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ICTDT</w:t>
            </w:r>
          </w:p>
          <w:p w14:paraId="608CD29D" w14:textId="77777777" w:rsidR="00B53FA9" w:rsidRDefault="00B53FA9" w:rsidP="00B221CE">
            <w:pPr>
              <w:spacing w:after="80"/>
              <w:ind w:left="267" w:hanging="215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Mathematics</w:t>
            </w:r>
          </w:p>
          <w:p w14:paraId="0550F7B8" w14:textId="3EEA20C2" w:rsidR="00B53FA9" w:rsidRPr="002F26F4" w:rsidRDefault="0017659C" w:rsidP="00B221CE">
            <w:pPr>
              <w:spacing w:after="80"/>
              <w:ind w:left="267" w:hanging="215"/>
              <w:rPr>
                <w:rFonts w:ascii="Arial" w:hAnsi="Arial" w:cs="Arial"/>
                <w:color w:val="53565A" w:themeColor="accent3"/>
                <w:sz w:val="18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20"/>
              </w:rPr>
              <w:t>Sciences</w:t>
            </w:r>
          </w:p>
        </w:tc>
      </w:tr>
    </w:tbl>
    <w:p w14:paraId="3F16405D" w14:textId="77777777" w:rsidR="002B5318" w:rsidRDefault="002B5318">
      <w:r>
        <w:br w:type="page"/>
      </w:r>
    </w:p>
    <w:tbl>
      <w:tblPr>
        <w:tblStyle w:val="TableGrid"/>
        <w:tblW w:w="10490" w:type="dxa"/>
        <w:tblBorders>
          <w:top w:val="dotted" w:sz="4" w:space="0" w:color="888B8D" w:themeColor="accent4"/>
          <w:left w:val="none" w:sz="0" w:space="0" w:color="auto"/>
          <w:bottom w:val="dotted" w:sz="4" w:space="0" w:color="888B8D" w:themeColor="accent4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2077"/>
        <w:gridCol w:w="5011"/>
        <w:gridCol w:w="1984"/>
        <w:gridCol w:w="1418"/>
      </w:tblGrid>
      <w:tr w:rsidR="00121E88" w:rsidRPr="00B447D3" w14:paraId="4928B6F5" w14:textId="715CE758" w:rsidTr="00AB2FB2">
        <w:trPr>
          <w:trHeight w:val="80"/>
          <w:tblHeader/>
        </w:trPr>
        <w:tc>
          <w:tcPr>
            <w:tcW w:w="2077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7118DA5E" w14:textId="77777777" w:rsidR="0043612E" w:rsidRDefault="00121E88" w:rsidP="0043612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Activities </w:t>
            </w:r>
          </w:p>
          <w:p w14:paraId="39F4AC27" w14:textId="3E557FE9" w:rsidR="00121E88" w:rsidRPr="00B221CE" w:rsidRDefault="00121E88" w:rsidP="0043612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What activities will your child engage in?</w:t>
            </w:r>
          </w:p>
        </w:tc>
        <w:tc>
          <w:tcPr>
            <w:tcW w:w="501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DAED964" w14:textId="77777777" w:rsidR="0043612E" w:rsidRPr="00B221CE" w:rsidRDefault="0043612E" w:rsidP="00121E88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 xml:space="preserve">Details </w:t>
            </w:r>
          </w:p>
          <w:p w14:paraId="7A7D17D3" w14:textId="4517D0B7" w:rsidR="00121E88" w:rsidRPr="00B221CE" w:rsidRDefault="00121E88" w:rsidP="00121E88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>What will your child do to engage in the activities?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CC3B4" w14:textId="707F13D4" w:rsidR="0043612E" w:rsidRPr="00B221CE" w:rsidRDefault="00121E88" w:rsidP="0043612E">
            <w:pPr>
              <w:spacing w:before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R</w:t>
            </w:r>
            <w:r w:rsidR="00554D96"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esource</w:t>
            </w: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s</w:t>
            </w:r>
            <w:r w:rsidR="004343FD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 xml:space="preserve"> and educational materials</w:t>
            </w:r>
          </w:p>
          <w:p w14:paraId="2C07FAAE" w14:textId="78B57880" w:rsidR="00121E88" w:rsidRPr="00B221CE" w:rsidRDefault="00121E88" w:rsidP="0043612E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>What will your child use to engage in</w:t>
            </w:r>
            <w:r w:rsidR="00554D96" w:rsidRPr="00B221CE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 xml:space="preserve"> the activities</w:t>
            </w:r>
            <w:r w:rsidRPr="00B221CE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>?</w:t>
            </w:r>
            <w:r w:rsidRPr="00B221CE" w:rsidDel="0067760A">
              <w:rPr>
                <w:rFonts w:ascii="Arial" w:hAnsi="Arial" w:cs="Arial"/>
                <w:b/>
                <w:color w:val="53565A" w:themeColor="accent3"/>
                <w:sz w:val="16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240332" w14:textId="3BDC30F3" w:rsidR="00121E88" w:rsidRPr="00B221CE" w:rsidRDefault="00121E88" w:rsidP="00121E88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B221CE"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  <w:t>Learning areas involved</w:t>
            </w:r>
          </w:p>
        </w:tc>
      </w:tr>
      <w:tr w:rsidR="00D120BF" w:rsidRPr="00D120BF" w14:paraId="1E70C55E" w14:textId="449B621E" w:rsidTr="005D312C">
        <w:trPr>
          <w:trHeight w:val="3771"/>
        </w:trPr>
        <w:tc>
          <w:tcPr>
            <w:tcW w:w="2077" w:type="dxa"/>
            <w:tcBorders>
              <w:top w:val="nil"/>
              <w:bottom w:val="dotted" w:sz="4" w:space="0" w:color="888B8D" w:themeColor="accent4"/>
            </w:tcBorders>
            <w:shd w:val="clear" w:color="auto" w:fill="auto"/>
          </w:tcPr>
          <w:p w14:paraId="733F3BF7" w14:textId="288FD168" w:rsidR="004210E6" w:rsidRPr="00D120BF" w:rsidRDefault="008337DC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B</w:t>
            </w:r>
            <w:r w:rsidR="004210E6"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ase 10 system with a hands-on focus</w:t>
            </w:r>
          </w:p>
          <w:p w14:paraId="0E7EDF27" w14:textId="2807E232" w:rsidR="00C47C74" w:rsidRPr="00D120BF" w:rsidRDefault="00C47C74" w:rsidP="00AC7E9B">
            <w:pPr>
              <w:pStyle w:val="ListParagraph"/>
              <w:ind w:left="360"/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</w:p>
        </w:tc>
        <w:tc>
          <w:tcPr>
            <w:tcW w:w="5011" w:type="dxa"/>
            <w:tcBorders>
              <w:top w:val="dotted" w:sz="4" w:space="0" w:color="auto"/>
            </w:tcBorders>
            <w:shd w:val="clear" w:color="auto" w:fill="auto"/>
          </w:tcPr>
          <w:p w14:paraId="2AF7DBC7" w14:textId="44A05629" w:rsidR="00121E88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P</w:t>
            </w:r>
            <w:r w:rsidR="00C136A4"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lay games and have assigned tasks covering place value, operations, geometry/shapes and solids</w:t>
            </w:r>
          </w:p>
          <w:p w14:paraId="6A468F24" w14:textId="2677A130" w:rsidR="00C136A4" w:rsidRPr="00D120BF" w:rsidRDefault="00C136A4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14:paraId="34438C79" w14:textId="658A6A1F" w:rsidR="00121E88" w:rsidRPr="00D120BF" w:rsidRDefault="00C136A4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Montessori Sensorial materials: brown stair, pink tower, number rods, decimal system tray, Snake  Game, geometry cabinet &amp; solids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1DD8DCA" w14:textId="77777777" w:rsidR="00121E88" w:rsidRPr="00D120BF" w:rsidRDefault="00C136A4" w:rsidP="007650FA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Maths</w:t>
            </w:r>
          </w:p>
          <w:p w14:paraId="51202231" w14:textId="77777777" w:rsidR="008337DC" w:rsidRPr="00D120BF" w:rsidRDefault="008337DC" w:rsidP="007650FA">
            <w:pPr>
              <w:rPr>
                <w:rFonts w:ascii="Carlito" w:hAnsi="Carlito" w:cs="Arial"/>
                <w:b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 w:cs="Arial"/>
                <w:b/>
                <w:i/>
                <w:iCs/>
                <w:color w:val="53565A" w:themeColor="accent3"/>
              </w:rPr>
              <w:t>The Arts</w:t>
            </w:r>
          </w:p>
          <w:p w14:paraId="180FE148" w14:textId="0A78A35F" w:rsidR="008337DC" w:rsidRPr="00D120BF" w:rsidRDefault="008337DC" w:rsidP="007650FA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20BF">
              <w:rPr>
                <w:rFonts w:ascii="Carlito" w:hAnsi="Carlito" w:cs="Arial"/>
                <w:b/>
                <w:i/>
                <w:iCs/>
                <w:color w:val="53565A" w:themeColor="accent3"/>
              </w:rPr>
              <w:t>ICTDT</w:t>
            </w:r>
          </w:p>
        </w:tc>
      </w:tr>
      <w:tr w:rsidR="00D120BF" w:rsidRPr="00D120BF" w14:paraId="58C7C0B4" w14:textId="34424C77" w:rsidTr="00AB2FB2">
        <w:trPr>
          <w:trHeight w:val="4649"/>
        </w:trPr>
        <w:tc>
          <w:tcPr>
            <w:tcW w:w="2077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67505E98" w14:textId="65B7400E" w:rsidR="00C47C74" w:rsidRPr="00D120BF" w:rsidRDefault="008337DC" w:rsidP="008337D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Nature study</w:t>
            </w:r>
          </w:p>
        </w:tc>
        <w:tc>
          <w:tcPr>
            <w:tcW w:w="5011" w:type="dxa"/>
            <w:shd w:val="clear" w:color="auto" w:fill="auto"/>
          </w:tcPr>
          <w:p w14:paraId="4F24978D" w14:textId="2687FF1D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K</w:t>
            </w:r>
            <w:r w:rsidR="00C136A4"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eep a journal of our plant and animal studies:</w:t>
            </w: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 xml:space="preserve"> what is life, animal habitats</w:t>
            </w:r>
          </w:p>
          <w:p w14:paraId="2658B39B" w14:textId="77777777" w:rsidR="00121E88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E</w:t>
            </w:r>
            <w:r w:rsidR="00C136A4"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xploring the world around us and noting observations</w:t>
            </w:r>
          </w:p>
          <w:p w14:paraId="0E82E87F" w14:textId="77777777" w:rsidR="008337DC" w:rsidRPr="00D120BF" w:rsidRDefault="008337D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Regular hikes through national parks</w:t>
            </w:r>
          </w:p>
          <w:p w14:paraId="6B7FAB91" w14:textId="77777777" w:rsidR="008337DC" w:rsidRPr="00D120BF" w:rsidRDefault="008337D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Taking photographs of observed plant and animal species</w:t>
            </w:r>
          </w:p>
          <w:p w14:paraId="2EB86195" w14:textId="77777777" w:rsidR="008337DC" w:rsidRPr="00D120BF" w:rsidRDefault="008337D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Researching plant and animal species observed during hikes (online and in texts)</w:t>
            </w:r>
          </w:p>
          <w:p w14:paraId="797C3A40" w14:textId="061381CF" w:rsidR="008337DC" w:rsidRPr="00D120BF" w:rsidRDefault="008337D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Learning the Latin name of some plant and animal species</w:t>
            </w:r>
          </w:p>
        </w:tc>
        <w:tc>
          <w:tcPr>
            <w:tcW w:w="1984" w:type="dxa"/>
            <w:shd w:val="clear" w:color="auto" w:fill="auto"/>
          </w:tcPr>
          <w:p w14:paraId="4F42E78A" w14:textId="0A50E78D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Home ed science groups and exursions</w:t>
            </w:r>
          </w:p>
          <w:p w14:paraId="54B981E2" w14:textId="0A151DC0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Montessori botany materials</w:t>
            </w:r>
          </w:p>
          <w:p w14:paraId="6BB89264" w14:textId="7D276244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Life cycle materials</w:t>
            </w:r>
          </w:p>
          <w:p w14:paraId="1149D6F2" w14:textId="5B98E274" w:rsidR="00121E88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Zoo</w:t>
            </w:r>
          </w:p>
        </w:tc>
        <w:tc>
          <w:tcPr>
            <w:tcW w:w="1418" w:type="dxa"/>
          </w:tcPr>
          <w:p w14:paraId="730E8527" w14:textId="77777777" w:rsidR="00121E88" w:rsidRPr="00D120BF" w:rsidRDefault="004210E6" w:rsidP="007650FA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Sciences </w:t>
            </w:r>
          </w:p>
          <w:p w14:paraId="7AF50916" w14:textId="77777777" w:rsidR="008337DC" w:rsidRPr="00D120BF" w:rsidRDefault="008337DC" w:rsidP="008337D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The Arts</w:t>
            </w:r>
          </w:p>
          <w:p w14:paraId="256A782C" w14:textId="77777777" w:rsidR="008337DC" w:rsidRPr="00D120BF" w:rsidRDefault="008337DC" w:rsidP="008337D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English </w:t>
            </w:r>
          </w:p>
          <w:p w14:paraId="5E70579B" w14:textId="77777777" w:rsidR="004210E6" w:rsidRPr="00D120BF" w:rsidRDefault="008337DC" w:rsidP="008337D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HSS</w:t>
            </w:r>
          </w:p>
          <w:p w14:paraId="3D27BB2B" w14:textId="77777777" w:rsidR="008337DC" w:rsidRPr="00D120BF" w:rsidRDefault="008337DC" w:rsidP="008337D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ICTDT</w:t>
            </w:r>
          </w:p>
          <w:p w14:paraId="6E7C4BBE" w14:textId="722C1DA3" w:rsidR="008337DC" w:rsidRPr="00D120BF" w:rsidRDefault="008337DC" w:rsidP="008337DC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Languages</w:t>
            </w:r>
          </w:p>
        </w:tc>
      </w:tr>
      <w:tr w:rsidR="00D120BF" w:rsidRPr="00D120BF" w14:paraId="3B39352D" w14:textId="3172A20C" w:rsidTr="00AB2FB2">
        <w:trPr>
          <w:trHeight w:val="4649"/>
        </w:trPr>
        <w:tc>
          <w:tcPr>
            <w:tcW w:w="2077" w:type="dxa"/>
            <w:tcBorders>
              <w:top w:val="dotted" w:sz="4" w:space="0" w:color="888B8D" w:themeColor="accent4"/>
            </w:tcBorders>
            <w:shd w:val="clear" w:color="auto" w:fill="auto"/>
          </w:tcPr>
          <w:p w14:paraId="02389B7A" w14:textId="345654CC" w:rsidR="00C47C74" w:rsidRPr="00D120BF" w:rsidRDefault="004210E6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Develop language skills</w:t>
            </w:r>
          </w:p>
        </w:tc>
        <w:tc>
          <w:tcPr>
            <w:tcW w:w="5011" w:type="dxa"/>
            <w:shd w:val="clear" w:color="auto" w:fill="auto"/>
          </w:tcPr>
          <w:p w14:paraId="7712DB63" w14:textId="77777777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Develop logic using sequencing materials</w:t>
            </w:r>
          </w:p>
          <w:p w14:paraId="05D2D812" w14:textId="77777777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 xml:space="preserve">Hands on tasks/games for grammar </w:t>
            </w:r>
          </w:p>
          <w:p w14:paraId="329D6E92" w14:textId="77777777" w:rsidR="00121E88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Read alouds with discussion</w:t>
            </w:r>
          </w:p>
          <w:p w14:paraId="2893757A" w14:textId="77777777" w:rsidR="008337DC" w:rsidRPr="00D120BF" w:rsidRDefault="008337D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Reading in daily life (eg signs while at the shops, food labels, instructions for board games etc).</w:t>
            </w:r>
          </w:p>
          <w:p w14:paraId="3C32951B" w14:textId="3F4FD445" w:rsidR="008337DC" w:rsidRPr="00D120BF" w:rsidRDefault="008337D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Writing opportunities in daily life (eg shopping lists, letters to grandparents, writing labels in nature journal, talking with other players on Minecraft etc)</w:t>
            </w:r>
          </w:p>
        </w:tc>
        <w:tc>
          <w:tcPr>
            <w:tcW w:w="1984" w:type="dxa"/>
            <w:shd w:val="clear" w:color="auto" w:fill="auto"/>
          </w:tcPr>
          <w:p w14:paraId="0CAF3F3D" w14:textId="77777777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Montessori grammar box and sequencing cards</w:t>
            </w:r>
          </w:p>
          <w:p w14:paraId="50B141E1" w14:textId="4B86F69F" w:rsidR="00121E88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Audiobooks</w:t>
            </w:r>
          </w:p>
        </w:tc>
        <w:tc>
          <w:tcPr>
            <w:tcW w:w="1418" w:type="dxa"/>
          </w:tcPr>
          <w:p w14:paraId="1036D2BE" w14:textId="77777777" w:rsidR="00121E88" w:rsidRPr="00D120BF" w:rsidRDefault="004210E6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English </w:t>
            </w:r>
          </w:p>
          <w:p w14:paraId="5D79B516" w14:textId="77777777" w:rsidR="004210E6" w:rsidRPr="00D120BF" w:rsidRDefault="004210E6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ICTDT</w:t>
            </w:r>
          </w:p>
          <w:p w14:paraId="15BF811A" w14:textId="35D8E944" w:rsidR="008337DC" w:rsidRPr="00D120BF" w:rsidRDefault="008337DC" w:rsidP="00AC7E9B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D120BF" w:rsidRPr="00D120BF" w14:paraId="5F5752C4" w14:textId="6EC874A5" w:rsidTr="005D312C">
        <w:trPr>
          <w:trHeight w:val="2779"/>
        </w:trPr>
        <w:tc>
          <w:tcPr>
            <w:tcW w:w="2077" w:type="dxa"/>
            <w:shd w:val="clear" w:color="auto" w:fill="auto"/>
          </w:tcPr>
          <w:p w14:paraId="1CB9C110" w14:textId="79576240" w:rsidR="00C47C74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bookmarkStart w:id="1" w:name="_Hlk493002363"/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lastRenderedPageBreak/>
              <w:t>Our place in the community</w:t>
            </w:r>
          </w:p>
        </w:tc>
        <w:tc>
          <w:tcPr>
            <w:tcW w:w="5011" w:type="dxa"/>
            <w:shd w:val="clear" w:color="auto" w:fill="auto"/>
          </w:tcPr>
          <w:p w14:paraId="21E96390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Learn about our place in the community and the wider world</w:t>
            </w:r>
          </w:p>
          <w:p w14:paraId="20B4F7D3" w14:textId="00C56AD9" w:rsidR="004210E6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Study land and water forms</w:t>
            </w:r>
          </w:p>
          <w:p w14:paraId="0BFECE09" w14:textId="7F52093A" w:rsidR="00121E88" w:rsidRPr="00D120BF" w:rsidRDefault="004210E6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Learn about the continents and famous landmarks</w:t>
            </w:r>
          </w:p>
        </w:tc>
        <w:tc>
          <w:tcPr>
            <w:tcW w:w="1984" w:type="dxa"/>
            <w:shd w:val="clear" w:color="auto" w:fill="auto"/>
          </w:tcPr>
          <w:p w14:paraId="0D5AE92F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Museums</w:t>
            </w:r>
          </w:p>
          <w:p w14:paraId="5E9EA714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General community for local and Melbourne geography</w:t>
            </w:r>
          </w:p>
          <w:p w14:paraId="1D3041C1" w14:textId="0CFD4F1F" w:rsidR="00121E8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Montessori globes and maps</w:t>
            </w:r>
          </w:p>
        </w:tc>
        <w:tc>
          <w:tcPr>
            <w:tcW w:w="1418" w:type="dxa"/>
          </w:tcPr>
          <w:p w14:paraId="2CD7B83F" w14:textId="77777777" w:rsidR="00AC7E9B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HSS</w:t>
            </w:r>
          </w:p>
          <w:p w14:paraId="07E1E419" w14:textId="6FB5CF1F" w:rsidR="003A36F8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Science </w:t>
            </w:r>
          </w:p>
          <w:p w14:paraId="1B2FD29B" w14:textId="37EFD3AA" w:rsidR="003A36F8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Maths </w:t>
            </w:r>
          </w:p>
        </w:tc>
      </w:tr>
      <w:tr w:rsidR="00D120BF" w:rsidRPr="00D120BF" w14:paraId="70EAC52F" w14:textId="14AF571B" w:rsidTr="005D312C">
        <w:trPr>
          <w:trHeight w:val="2120"/>
        </w:trPr>
        <w:tc>
          <w:tcPr>
            <w:tcW w:w="2077" w:type="dxa"/>
            <w:tcBorders>
              <w:top w:val="nil"/>
            </w:tcBorders>
            <w:shd w:val="clear" w:color="auto" w:fill="auto"/>
          </w:tcPr>
          <w:p w14:paraId="61195568" w14:textId="0348A57D" w:rsidR="00C47C74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Experiment with different techniques and materials </w:t>
            </w:r>
          </w:p>
        </w:tc>
        <w:tc>
          <w:tcPr>
            <w:tcW w:w="5011" w:type="dxa"/>
            <w:shd w:val="clear" w:color="auto" w:fill="auto"/>
          </w:tcPr>
          <w:p w14:paraId="2C707B3C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Painting, drawing, sculpture</w:t>
            </w:r>
          </w:p>
          <w:p w14:paraId="3490EE9C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Keeping art journals</w:t>
            </w:r>
          </w:p>
          <w:p w14:paraId="5C56DD98" w14:textId="77777777" w:rsidR="00121E8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Jewellery making class</w:t>
            </w:r>
          </w:p>
          <w:p w14:paraId="0E60254D" w14:textId="77777777" w:rsidR="005D312C" w:rsidRPr="00D120BF" w:rsidRDefault="005D312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Exploring artistic expression around the world</w:t>
            </w:r>
          </w:p>
          <w:p w14:paraId="23EE7424" w14:textId="53A6A30F" w:rsidR="005D312C" w:rsidRPr="00D120BF" w:rsidRDefault="005D312C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Cultural influences in art</w:t>
            </w:r>
          </w:p>
        </w:tc>
        <w:tc>
          <w:tcPr>
            <w:tcW w:w="1984" w:type="dxa"/>
            <w:shd w:val="clear" w:color="auto" w:fill="auto"/>
          </w:tcPr>
          <w:p w14:paraId="08AA71FF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Online art videos and lessons</w:t>
            </w:r>
          </w:p>
          <w:p w14:paraId="1F0E7131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Galleries</w:t>
            </w:r>
          </w:p>
          <w:p w14:paraId="0DEA4F24" w14:textId="2B346C36" w:rsidR="00121E8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Home ed art group</w:t>
            </w:r>
          </w:p>
        </w:tc>
        <w:tc>
          <w:tcPr>
            <w:tcW w:w="1418" w:type="dxa"/>
          </w:tcPr>
          <w:p w14:paraId="05BE98C2" w14:textId="637F20CD" w:rsidR="00121E88" w:rsidRPr="00D120BF" w:rsidRDefault="00AC7E9B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The Arts </w:t>
            </w:r>
          </w:p>
          <w:p w14:paraId="52C59331" w14:textId="77777777" w:rsidR="003A36F8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ICTDT</w:t>
            </w:r>
          </w:p>
          <w:p w14:paraId="25AD75A3" w14:textId="6D74FC8C" w:rsidR="003A36F8" w:rsidRPr="00D120BF" w:rsidRDefault="003A36F8" w:rsidP="00AC7E9B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HSS</w:t>
            </w:r>
          </w:p>
        </w:tc>
      </w:tr>
      <w:tr w:rsidR="00D120BF" w:rsidRPr="00D120BF" w14:paraId="70CD3F65" w14:textId="77777777" w:rsidTr="005D312C">
        <w:trPr>
          <w:trHeight w:val="2250"/>
        </w:trPr>
        <w:tc>
          <w:tcPr>
            <w:tcW w:w="2077" w:type="dxa"/>
            <w:shd w:val="clear" w:color="auto" w:fill="auto"/>
          </w:tcPr>
          <w:p w14:paraId="1FA2520A" w14:textId="3774AF6B" w:rsidR="00C47C74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Learning the Italian language</w:t>
            </w:r>
          </w:p>
        </w:tc>
        <w:tc>
          <w:tcPr>
            <w:tcW w:w="5011" w:type="dxa"/>
            <w:shd w:val="clear" w:color="auto" w:fill="auto"/>
          </w:tcPr>
          <w:p w14:paraId="3DCCD0EB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Basic conversation and greetings, numbers</w:t>
            </w:r>
          </w:p>
          <w:p w14:paraId="722A1097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Cooking Italian dishes, listening to music</w:t>
            </w:r>
          </w:p>
          <w:p w14:paraId="7B2DF4FE" w14:textId="41825E2D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Keeping a scrapbook on Italy</w:t>
            </w:r>
          </w:p>
          <w:p w14:paraId="313203DA" w14:textId="77777777" w:rsidR="00C47C74" w:rsidRPr="00D120BF" w:rsidRDefault="00C47C74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</w:p>
        </w:tc>
        <w:tc>
          <w:tcPr>
            <w:tcW w:w="1984" w:type="dxa"/>
            <w:shd w:val="clear" w:color="auto" w:fill="auto"/>
          </w:tcPr>
          <w:p w14:paraId="6BEB1520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Duolingo</w:t>
            </w:r>
          </w:p>
          <w:p w14:paraId="431ACB4B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YouTube</w:t>
            </w:r>
          </w:p>
          <w:p w14:paraId="3D50E706" w14:textId="77777777" w:rsidR="003A36F8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Home ed Italian class</w:t>
            </w:r>
          </w:p>
          <w:p w14:paraId="66CAA134" w14:textId="581A3332" w:rsidR="00C47C74" w:rsidRPr="00D120BF" w:rsidRDefault="003A36F8" w:rsidP="00AC7E9B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Language nomenclature cards</w:t>
            </w:r>
          </w:p>
        </w:tc>
        <w:tc>
          <w:tcPr>
            <w:tcW w:w="1418" w:type="dxa"/>
          </w:tcPr>
          <w:p w14:paraId="5C45B845" w14:textId="77777777" w:rsidR="00AC7E9B" w:rsidRPr="00D120BF" w:rsidRDefault="00AC7E9B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Language</w:t>
            </w:r>
          </w:p>
          <w:p w14:paraId="55158E2A" w14:textId="15403BE0" w:rsidR="003A36F8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Maths</w:t>
            </w:r>
          </w:p>
          <w:p w14:paraId="5FFC8201" w14:textId="77777777" w:rsidR="00AC7E9B" w:rsidRPr="00D120BF" w:rsidRDefault="00AC7E9B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English</w:t>
            </w:r>
          </w:p>
          <w:p w14:paraId="4440D1F5" w14:textId="3CC801DE" w:rsidR="003A36F8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HSS</w:t>
            </w:r>
          </w:p>
          <w:p w14:paraId="23EDD455" w14:textId="24B3CAF1" w:rsidR="003A36F8" w:rsidRPr="00D120BF" w:rsidRDefault="007650FA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The </w:t>
            </w:r>
            <w:r w:rsidR="003A36F8"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Art</w:t>
            </w: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s</w:t>
            </w:r>
          </w:p>
          <w:p w14:paraId="2CCC6E97" w14:textId="77777777" w:rsidR="003A36F8" w:rsidRPr="00D120BF" w:rsidRDefault="003A36F8" w:rsidP="00AC7E9B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ICTDT</w:t>
            </w:r>
          </w:p>
          <w:p w14:paraId="06972E06" w14:textId="6FB9E1A8" w:rsidR="003A36F8" w:rsidRPr="00D120BF" w:rsidRDefault="003A36F8" w:rsidP="0019569C">
            <w:pPr>
              <w:spacing w:before="120"/>
              <w:rPr>
                <w:rFonts w:ascii="Carlito" w:hAnsi="Carlito" w:cs="Arial"/>
                <w:b/>
                <w:i/>
                <w:iCs/>
                <w:color w:val="53565A" w:themeColor="accent3"/>
              </w:rPr>
            </w:pPr>
          </w:p>
        </w:tc>
      </w:tr>
      <w:tr w:rsidR="00D120BF" w:rsidRPr="00D120BF" w14:paraId="031A9860" w14:textId="77777777" w:rsidTr="005D312C">
        <w:trPr>
          <w:trHeight w:val="2250"/>
        </w:trPr>
        <w:tc>
          <w:tcPr>
            <w:tcW w:w="2077" w:type="dxa"/>
            <w:shd w:val="clear" w:color="auto" w:fill="auto"/>
          </w:tcPr>
          <w:p w14:paraId="4C9688A9" w14:textId="235E6F20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Coding and Robotics  </w:t>
            </w:r>
          </w:p>
        </w:tc>
        <w:tc>
          <w:tcPr>
            <w:tcW w:w="5011" w:type="dxa"/>
            <w:shd w:val="clear" w:color="auto" w:fill="auto"/>
          </w:tcPr>
          <w:p w14:paraId="78D9D9AA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Learn how to do simple coding in Scratch and create basic programs</w:t>
            </w:r>
          </w:p>
          <w:p w14:paraId="46058A5E" w14:textId="5880540E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Learn about robotics programming e.g. Sphero, Lego</w:t>
            </w:r>
          </w:p>
        </w:tc>
        <w:tc>
          <w:tcPr>
            <w:tcW w:w="1984" w:type="dxa"/>
            <w:shd w:val="clear" w:color="auto" w:fill="auto"/>
          </w:tcPr>
          <w:p w14:paraId="4E257C52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Home ed Lego club</w:t>
            </w:r>
          </w:p>
          <w:p w14:paraId="0F1F2A76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Local library</w:t>
            </w:r>
          </w:p>
          <w:p w14:paraId="39ACAE16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Sessions on robotics</w:t>
            </w:r>
          </w:p>
          <w:p w14:paraId="5D9A2338" w14:textId="309F44D4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Robogals</w:t>
            </w:r>
          </w:p>
        </w:tc>
        <w:tc>
          <w:tcPr>
            <w:tcW w:w="1418" w:type="dxa"/>
          </w:tcPr>
          <w:p w14:paraId="692053C0" w14:textId="77777777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Technologies </w:t>
            </w:r>
          </w:p>
          <w:p w14:paraId="7D460AD5" w14:textId="1839EBAE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Languages </w:t>
            </w:r>
          </w:p>
        </w:tc>
      </w:tr>
      <w:tr w:rsidR="005D312C" w:rsidRPr="00D120BF" w14:paraId="57FEA7D5" w14:textId="77777777" w:rsidTr="005D312C">
        <w:trPr>
          <w:trHeight w:val="2250"/>
        </w:trPr>
        <w:tc>
          <w:tcPr>
            <w:tcW w:w="2077" w:type="dxa"/>
            <w:shd w:val="clear" w:color="auto" w:fill="auto"/>
          </w:tcPr>
          <w:p w14:paraId="117BB9B6" w14:textId="56006BA6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 xml:space="preserve">Learning about food and fitness </w:t>
            </w:r>
          </w:p>
        </w:tc>
        <w:tc>
          <w:tcPr>
            <w:tcW w:w="5011" w:type="dxa"/>
            <w:shd w:val="clear" w:color="auto" w:fill="auto"/>
          </w:tcPr>
          <w:p w14:paraId="692E91A6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Learn about where our food comes from, with visits to relevant farms/orchards/etc</w:t>
            </w:r>
          </w:p>
          <w:p w14:paraId="3A967F0C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 xml:space="preserve">Marie will be starting a new karate class </w:t>
            </w:r>
          </w:p>
          <w:p w14:paraId="529035B6" w14:textId="3A94BEDC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 xml:space="preserve">Continuing with her swimming and kids fitness lessons </w:t>
            </w:r>
          </w:p>
        </w:tc>
        <w:tc>
          <w:tcPr>
            <w:tcW w:w="1984" w:type="dxa"/>
            <w:shd w:val="clear" w:color="auto" w:fill="auto"/>
          </w:tcPr>
          <w:p w14:paraId="776ACD0B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Local parks</w:t>
            </w:r>
          </w:p>
          <w:p w14:paraId="57491801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Kids fitness programs</w:t>
            </w:r>
          </w:p>
          <w:p w14:paraId="2A2AC5B1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  <w:r w:rsidRPr="00D120BF"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  <w:t>Local swimming pool</w:t>
            </w:r>
          </w:p>
          <w:p w14:paraId="0169629C" w14:textId="77777777" w:rsidR="005D312C" w:rsidRPr="00D120BF" w:rsidRDefault="005D312C" w:rsidP="005D312C">
            <w:pPr>
              <w:pStyle w:val="ListParagraph"/>
              <w:numPr>
                <w:ilvl w:val="0"/>
                <w:numId w:val="19"/>
              </w:numPr>
              <w:rPr>
                <w:rFonts w:ascii="Carlito" w:eastAsiaTheme="minorHAnsi" w:hAnsi="Carlito" w:cstheme="minorBidi"/>
                <w:b/>
                <w:bCs/>
                <w:i/>
                <w:iCs/>
                <w:color w:val="53565A" w:themeColor="accent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EEDD49" w14:textId="77777777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Health and PE</w:t>
            </w:r>
          </w:p>
          <w:p w14:paraId="77AC0605" w14:textId="77777777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  <w:r w:rsidRPr="00D120BF"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  <w:t>ICTDT</w:t>
            </w:r>
          </w:p>
          <w:p w14:paraId="42F8A5D5" w14:textId="77777777" w:rsidR="005D312C" w:rsidRPr="00D120BF" w:rsidRDefault="005D312C" w:rsidP="005D312C">
            <w:pPr>
              <w:rPr>
                <w:rFonts w:ascii="Carlito" w:hAnsi="Carlito"/>
                <w:b/>
                <w:bCs/>
                <w:i/>
                <w:iCs/>
                <w:color w:val="53565A" w:themeColor="accent3"/>
              </w:rPr>
            </w:pPr>
          </w:p>
        </w:tc>
      </w:tr>
      <w:bookmarkEnd w:id="1"/>
    </w:tbl>
    <w:p w14:paraId="7EAE79BE" w14:textId="67F1D120" w:rsidR="003A36F8" w:rsidRPr="00D120BF" w:rsidRDefault="003A36F8" w:rsidP="00B221CE">
      <w:pPr>
        <w:rPr>
          <w:rFonts w:ascii="Arial" w:hAnsi="Arial" w:cs="Arial"/>
          <w:b/>
          <w:i/>
          <w:color w:val="53565A" w:themeColor="accent3"/>
          <w:sz w:val="20"/>
          <w:szCs w:val="20"/>
        </w:rPr>
      </w:pPr>
    </w:p>
    <w:p w14:paraId="42F0A3FF" w14:textId="67235F5F" w:rsidR="003A36F8" w:rsidRDefault="003A36F8" w:rsidP="00B221CE">
      <w:pPr>
        <w:rPr>
          <w:rFonts w:ascii="Arial" w:hAnsi="Arial" w:cs="Arial"/>
          <w:b/>
          <w:i/>
          <w:color w:val="103D64" w:themeColor="text2"/>
          <w:sz w:val="20"/>
          <w:szCs w:val="20"/>
        </w:rPr>
      </w:pPr>
    </w:p>
    <w:p w14:paraId="530E9F32" w14:textId="7BB2FA3F" w:rsidR="003A36F8" w:rsidRDefault="003A36F8" w:rsidP="00B221CE">
      <w:pPr>
        <w:rPr>
          <w:rFonts w:ascii="Arial" w:hAnsi="Arial" w:cs="Arial"/>
          <w:b/>
          <w:i/>
          <w:color w:val="103D64" w:themeColor="text2"/>
          <w:sz w:val="20"/>
          <w:szCs w:val="20"/>
        </w:rPr>
      </w:pPr>
    </w:p>
    <w:p w14:paraId="13AC5A9E" w14:textId="77777777" w:rsidR="003A36F8" w:rsidRDefault="003A36F8" w:rsidP="003A36F8">
      <w:pPr>
        <w:rPr>
          <w:rFonts w:ascii="Arial" w:hAnsi="Arial" w:cs="Arial"/>
          <w:b/>
          <w:i/>
          <w:color w:val="103D64" w:themeColor="text2"/>
          <w:sz w:val="20"/>
          <w:szCs w:val="20"/>
        </w:rPr>
      </w:pPr>
    </w:p>
    <w:p w14:paraId="561D0B9B" w14:textId="77777777" w:rsidR="003A36F8" w:rsidRPr="001E3774" w:rsidRDefault="003A36F8" w:rsidP="003A36F8">
      <w:pPr>
        <w:rPr>
          <w:rFonts w:ascii="Arial" w:hAnsi="Arial" w:cs="Arial"/>
          <w:b/>
          <w:i/>
          <w:color w:val="103D64" w:themeColor="text2"/>
          <w:sz w:val="20"/>
          <w:szCs w:val="20"/>
        </w:rPr>
      </w:pPr>
    </w:p>
    <w:p w14:paraId="6D340D91" w14:textId="77777777" w:rsidR="003A36F8" w:rsidRPr="001E3774" w:rsidRDefault="003A36F8" w:rsidP="00B221CE">
      <w:pPr>
        <w:rPr>
          <w:rFonts w:ascii="Arial" w:hAnsi="Arial" w:cs="Arial"/>
          <w:b/>
          <w:i/>
          <w:color w:val="103D64" w:themeColor="text2"/>
          <w:sz w:val="20"/>
          <w:szCs w:val="20"/>
        </w:rPr>
      </w:pPr>
    </w:p>
    <w:sectPr w:rsidR="003A36F8" w:rsidRPr="001E3774" w:rsidSect="00B447D3">
      <w:footerReference w:type="default" r:id="rId18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05E575" w16cid:durableId="20104BD8"/>
  <w16cid:commentId w16cid:paraId="38066C27" w16cid:durableId="20104BDC"/>
  <w16cid:commentId w16cid:paraId="12518510" w16cid:durableId="20104BD9"/>
  <w16cid:commentId w16cid:paraId="5987504D" w16cid:durableId="20111DFB"/>
  <w16cid:commentId w16cid:paraId="7A0BF533" w16cid:durableId="20104BDA"/>
  <w16cid:commentId w16cid:paraId="23A6C5D8" w16cid:durableId="20104BDB"/>
  <w16cid:commentId w16cid:paraId="5F65B6DB" w16cid:durableId="20111F21"/>
  <w16cid:commentId w16cid:paraId="19E1E0E9" w16cid:durableId="20111FDF"/>
  <w16cid:commentId w16cid:paraId="498D48AF" w16cid:durableId="2011200A"/>
  <w16cid:commentId w16cid:paraId="462E4A35" w16cid:durableId="201122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C59C" w14:textId="77777777" w:rsidR="00BA072A" w:rsidRDefault="00BA072A" w:rsidP="00773FAC">
      <w:r>
        <w:separator/>
      </w:r>
    </w:p>
  </w:endnote>
  <w:endnote w:type="continuationSeparator" w:id="0">
    <w:p w14:paraId="4918B5F0" w14:textId="77777777" w:rsidR="00BA072A" w:rsidRDefault="00BA072A" w:rsidP="00773FAC">
      <w:r>
        <w:continuationSeparator/>
      </w:r>
    </w:p>
  </w:endnote>
  <w:endnote w:type="continuationNotice" w:id="1">
    <w:p w14:paraId="6A802990" w14:textId="77777777" w:rsidR="00BA072A" w:rsidRDefault="00BA0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FCFA" w14:textId="6E535F0F" w:rsidR="003F2BBE" w:rsidRPr="00574BED" w:rsidRDefault="007D7A00" w:rsidP="009E3BBB">
    <w:pPr>
      <w:pStyle w:val="Footer"/>
      <w:tabs>
        <w:tab w:val="left" w:pos="1065"/>
        <w:tab w:val="center" w:pos="5245"/>
      </w:tabs>
      <w:rPr>
        <w:b/>
      </w:rPr>
    </w:pPr>
    <w:r>
      <w:rPr>
        <w:rFonts w:ascii="Arial" w:hAnsi="Arial" w:cs="Arial"/>
        <w:color w:val="53565A" w:themeColor="accent3"/>
        <w:sz w:val="18"/>
        <w:szCs w:val="18"/>
      </w:rPr>
      <w:t>Activity-b</w:t>
    </w:r>
    <w:r w:rsidR="0017659C">
      <w:rPr>
        <w:rFonts w:ascii="Arial" w:hAnsi="Arial" w:cs="Arial"/>
        <w:color w:val="53565A" w:themeColor="accent3"/>
        <w:sz w:val="18"/>
        <w:szCs w:val="18"/>
      </w:rPr>
      <w:t>ased</w:t>
    </w:r>
    <w:r w:rsidR="003F2BBE">
      <w:rPr>
        <w:rFonts w:ascii="Arial" w:hAnsi="Arial" w:cs="Arial"/>
        <w:color w:val="53565A" w:themeColor="accent3"/>
        <w:sz w:val="18"/>
        <w:szCs w:val="18"/>
      </w:rPr>
      <w:t xml:space="preserve"> Learning Plan – Home </w:t>
    </w:r>
    <w:r w:rsidR="00E00B7B">
      <w:rPr>
        <w:rFonts w:ascii="Arial" w:hAnsi="Arial" w:cs="Arial"/>
        <w:color w:val="53565A" w:themeColor="accent3"/>
        <w:sz w:val="18"/>
        <w:szCs w:val="18"/>
      </w:rPr>
      <w:t>e</w:t>
    </w:r>
    <w:r w:rsidR="003F2BBE">
      <w:rPr>
        <w:rFonts w:ascii="Arial" w:hAnsi="Arial" w:cs="Arial"/>
        <w:color w:val="53565A" w:themeColor="accent3"/>
        <w:sz w:val="18"/>
        <w:szCs w:val="18"/>
      </w:rPr>
      <w:t xml:space="preserve">ducation </w:t>
    </w:r>
    <w:r w:rsidR="00E00B7B">
      <w:rPr>
        <w:rFonts w:ascii="Arial" w:hAnsi="Arial" w:cs="Arial"/>
        <w:color w:val="53565A" w:themeColor="accent3"/>
        <w:sz w:val="18"/>
        <w:szCs w:val="18"/>
      </w:rPr>
      <w:t>t</w:t>
    </w:r>
    <w:r w:rsidR="003F2BBE" w:rsidRPr="008244AF">
      <w:rPr>
        <w:rFonts w:ascii="Arial" w:hAnsi="Arial" w:cs="Arial"/>
        <w:color w:val="53565A" w:themeColor="accent3"/>
        <w:sz w:val="18"/>
        <w:szCs w:val="18"/>
      </w:rPr>
      <w:t>emplate</w:t>
    </w:r>
    <w:r w:rsidR="008333F3">
      <w:rPr>
        <w:rFonts w:ascii="Arial" w:hAnsi="Arial" w:cs="Arial"/>
        <w:color w:val="53565A" w:themeColor="accent3"/>
        <w:sz w:val="18"/>
        <w:szCs w:val="18"/>
      </w:rPr>
      <w:t xml:space="preserve"> </w:t>
    </w:r>
    <w:r w:rsidR="00B221CE">
      <w:rPr>
        <w:rFonts w:ascii="Arial" w:hAnsi="Arial" w:cs="Arial"/>
        <w:color w:val="53565A" w:themeColor="accent3"/>
        <w:sz w:val="18"/>
        <w:szCs w:val="18"/>
      </w:rPr>
      <w:t xml:space="preserve">– </w:t>
    </w:r>
    <w:r w:rsidR="008333F3">
      <w:rPr>
        <w:rFonts w:ascii="Arial" w:hAnsi="Arial" w:cs="Arial"/>
        <w:color w:val="53565A" w:themeColor="accent3"/>
        <w:sz w:val="18"/>
        <w:szCs w:val="18"/>
      </w:rPr>
      <w:t>February 2019</w:t>
    </w:r>
    <w:r w:rsidR="003F2BBE">
      <w:rPr>
        <w:rFonts w:ascii="Arial" w:hAnsi="Arial" w:cs="Arial"/>
        <w:color w:val="53565A" w:themeColor="accent3"/>
        <w:sz w:val="18"/>
        <w:szCs w:val="18"/>
      </w:rPr>
      <w:t xml:space="preserve"> </w:t>
    </w:r>
    <w:r w:rsidR="003F2BBE">
      <w:rPr>
        <w:rFonts w:ascii="Arial" w:hAnsi="Arial" w:cs="Arial"/>
        <w:color w:val="53565A" w:themeColor="accent3"/>
        <w:sz w:val="18"/>
        <w:szCs w:val="18"/>
      </w:rPr>
      <w:tab/>
    </w:r>
    <w:r w:rsidR="003F2BBE">
      <w:rPr>
        <w:rFonts w:ascii="Arial" w:hAnsi="Arial" w:cs="Arial"/>
        <w:color w:val="53565A" w:themeColor="accent3"/>
        <w:sz w:val="18"/>
        <w:szCs w:val="18"/>
      </w:rPr>
      <w:tab/>
    </w:r>
    <w:r w:rsidR="003F2BBE" w:rsidRPr="009E3BBB">
      <w:rPr>
        <w:rFonts w:ascii="Arial" w:hAnsi="Arial" w:cs="Arial"/>
        <w:color w:val="53565A" w:themeColor="accent3"/>
        <w:sz w:val="18"/>
        <w:szCs w:val="18"/>
      </w:rPr>
      <w:fldChar w:fldCharType="begin"/>
    </w:r>
    <w:r w:rsidR="003F2BBE" w:rsidRPr="009E3BBB">
      <w:rPr>
        <w:rFonts w:ascii="Arial" w:hAnsi="Arial" w:cs="Arial"/>
        <w:color w:val="53565A" w:themeColor="accent3"/>
        <w:sz w:val="18"/>
        <w:szCs w:val="18"/>
      </w:rPr>
      <w:instrText xml:space="preserve"> PAGE   \* MERGEFORMAT </w:instrText>
    </w:r>
    <w:r w:rsidR="003F2BBE" w:rsidRPr="009E3BBB">
      <w:rPr>
        <w:rFonts w:ascii="Arial" w:hAnsi="Arial" w:cs="Arial"/>
        <w:color w:val="53565A" w:themeColor="accent3"/>
        <w:sz w:val="18"/>
        <w:szCs w:val="18"/>
      </w:rPr>
      <w:fldChar w:fldCharType="separate"/>
    </w:r>
    <w:r w:rsidR="00D776A7">
      <w:rPr>
        <w:rFonts w:ascii="Arial" w:hAnsi="Arial" w:cs="Arial"/>
        <w:noProof/>
        <w:color w:val="53565A" w:themeColor="accent3"/>
        <w:sz w:val="18"/>
        <w:szCs w:val="18"/>
      </w:rPr>
      <w:t>1</w:t>
    </w:r>
    <w:r w:rsidR="003F2BBE" w:rsidRPr="009E3BBB">
      <w:rPr>
        <w:rFonts w:ascii="Arial" w:hAnsi="Arial" w:cs="Arial"/>
        <w:noProof/>
        <w:color w:val="53565A" w:themeColor="accent3"/>
        <w:sz w:val="18"/>
        <w:szCs w:val="18"/>
      </w:rPr>
      <w:fldChar w:fldCharType="end"/>
    </w:r>
    <w:r w:rsidR="008333F3">
      <w:rPr>
        <w:rFonts w:ascii="Arial" w:hAnsi="Arial" w:cs="Arial"/>
        <w:noProof/>
        <w:color w:val="53565A" w:themeColor="accent3"/>
        <w:sz w:val="18"/>
        <w:szCs w:val="18"/>
      </w:rPr>
      <w:t xml:space="preserve"> of </w:t>
    </w:r>
    <w:r w:rsidR="005D312C">
      <w:rPr>
        <w:rFonts w:ascii="Arial" w:hAnsi="Arial" w:cs="Arial"/>
        <w:noProof/>
        <w:color w:val="53565A" w:themeColor="accent3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02347" w14:textId="77777777" w:rsidR="00BA072A" w:rsidRDefault="00BA072A" w:rsidP="00773FAC">
      <w:r>
        <w:separator/>
      </w:r>
    </w:p>
  </w:footnote>
  <w:footnote w:type="continuationSeparator" w:id="0">
    <w:p w14:paraId="67AC19A9" w14:textId="77777777" w:rsidR="00BA072A" w:rsidRDefault="00BA072A" w:rsidP="00773FAC">
      <w:r>
        <w:continuationSeparator/>
      </w:r>
    </w:p>
  </w:footnote>
  <w:footnote w:type="continuationNotice" w:id="1">
    <w:p w14:paraId="40CECB98" w14:textId="77777777" w:rsidR="00BA072A" w:rsidRDefault="00BA0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47AD84C"/>
    <w:lvl w:ilvl="0">
      <w:start w:val="1"/>
      <w:numFmt w:val="decimal"/>
      <w:pStyle w:val="ListNumber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" w15:restartNumberingAfterBreak="0">
    <w:nsid w:val="0DC035FF"/>
    <w:multiLevelType w:val="hybridMultilevel"/>
    <w:tmpl w:val="6E7E499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2281C"/>
    <w:multiLevelType w:val="hybridMultilevel"/>
    <w:tmpl w:val="1EFC319E"/>
    <w:lvl w:ilvl="0" w:tplc="CE448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accent3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5487"/>
    <w:multiLevelType w:val="hybridMultilevel"/>
    <w:tmpl w:val="2D0446C4"/>
    <w:lvl w:ilvl="0" w:tplc="A266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3D64" w:themeColor="text2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205"/>
    <w:multiLevelType w:val="hybridMultilevel"/>
    <w:tmpl w:val="DF045E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62612"/>
    <w:multiLevelType w:val="hybridMultilevel"/>
    <w:tmpl w:val="F2B48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32934"/>
    <w:multiLevelType w:val="hybridMultilevel"/>
    <w:tmpl w:val="0B08A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B1E25"/>
    <w:multiLevelType w:val="hybridMultilevel"/>
    <w:tmpl w:val="58042A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24FDC"/>
    <w:multiLevelType w:val="hybridMultilevel"/>
    <w:tmpl w:val="FFF4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7689"/>
    <w:multiLevelType w:val="hybridMultilevel"/>
    <w:tmpl w:val="15B66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D48D8"/>
    <w:multiLevelType w:val="hybridMultilevel"/>
    <w:tmpl w:val="833AE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B34F9"/>
    <w:multiLevelType w:val="hybridMultilevel"/>
    <w:tmpl w:val="77D6BD48"/>
    <w:lvl w:ilvl="0" w:tplc="2DB852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7" w:hanging="360"/>
      </w:pPr>
    </w:lvl>
    <w:lvl w:ilvl="2" w:tplc="0C09001B" w:tentative="1">
      <w:start w:val="1"/>
      <w:numFmt w:val="lowerRoman"/>
      <w:lvlText w:val="%3."/>
      <w:lvlJc w:val="right"/>
      <w:pPr>
        <w:ind w:left="1837" w:hanging="180"/>
      </w:pPr>
    </w:lvl>
    <w:lvl w:ilvl="3" w:tplc="0C09000F" w:tentative="1">
      <w:start w:val="1"/>
      <w:numFmt w:val="decimal"/>
      <w:lvlText w:val="%4."/>
      <w:lvlJc w:val="left"/>
      <w:pPr>
        <w:ind w:left="2557" w:hanging="360"/>
      </w:pPr>
    </w:lvl>
    <w:lvl w:ilvl="4" w:tplc="0C090019" w:tentative="1">
      <w:start w:val="1"/>
      <w:numFmt w:val="lowerLetter"/>
      <w:lvlText w:val="%5."/>
      <w:lvlJc w:val="left"/>
      <w:pPr>
        <w:ind w:left="3277" w:hanging="360"/>
      </w:pPr>
    </w:lvl>
    <w:lvl w:ilvl="5" w:tplc="0C09001B" w:tentative="1">
      <w:start w:val="1"/>
      <w:numFmt w:val="lowerRoman"/>
      <w:lvlText w:val="%6."/>
      <w:lvlJc w:val="right"/>
      <w:pPr>
        <w:ind w:left="3997" w:hanging="180"/>
      </w:pPr>
    </w:lvl>
    <w:lvl w:ilvl="6" w:tplc="0C09000F" w:tentative="1">
      <w:start w:val="1"/>
      <w:numFmt w:val="decimal"/>
      <w:lvlText w:val="%7."/>
      <w:lvlJc w:val="left"/>
      <w:pPr>
        <w:ind w:left="4717" w:hanging="360"/>
      </w:pPr>
    </w:lvl>
    <w:lvl w:ilvl="7" w:tplc="0C090019" w:tentative="1">
      <w:start w:val="1"/>
      <w:numFmt w:val="lowerLetter"/>
      <w:lvlText w:val="%8."/>
      <w:lvlJc w:val="left"/>
      <w:pPr>
        <w:ind w:left="5437" w:hanging="360"/>
      </w:pPr>
    </w:lvl>
    <w:lvl w:ilvl="8" w:tplc="0C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3D2445B6"/>
    <w:multiLevelType w:val="hybridMultilevel"/>
    <w:tmpl w:val="415A9F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5020C"/>
    <w:multiLevelType w:val="hybridMultilevel"/>
    <w:tmpl w:val="4A343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02E82"/>
    <w:multiLevelType w:val="hybridMultilevel"/>
    <w:tmpl w:val="F3E0A362"/>
    <w:lvl w:ilvl="0" w:tplc="A266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3D64" w:themeColor="text2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E4016"/>
    <w:multiLevelType w:val="hybridMultilevel"/>
    <w:tmpl w:val="09A69D7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530B"/>
    <w:multiLevelType w:val="hybridMultilevel"/>
    <w:tmpl w:val="2830196C"/>
    <w:lvl w:ilvl="0" w:tplc="A266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3D64" w:themeColor="text2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D6C5D"/>
    <w:multiLevelType w:val="hybridMultilevel"/>
    <w:tmpl w:val="B5D65C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42AA7"/>
    <w:multiLevelType w:val="hybridMultilevel"/>
    <w:tmpl w:val="70C0F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15"/>
  </w:num>
  <w:num w:numId="6">
    <w:abstractNumId w:val="17"/>
  </w:num>
  <w:num w:numId="7">
    <w:abstractNumId w:val="11"/>
  </w:num>
  <w:num w:numId="8">
    <w:abstractNumId w:val="1"/>
  </w:num>
  <w:num w:numId="9">
    <w:abstractNumId w:val="3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  <w:num w:numId="18">
    <w:abstractNumId w:val="5"/>
  </w:num>
  <w:num w:numId="19">
    <w:abstractNumId w:val="18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2A"/>
    <w:rsid w:val="00004F72"/>
    <w:rsid w:val="00005692"/>
    <w:rsid w:val="000057A5"/>
    <w:rsid w:val="00005A71"/>
    <w:rsid w:val="00011A14"/>
    <w:rsid w:val="00015687"/>
    <w:rsid w:val="00021C4A"/>
    <w:rsid w:val="000231AB"/>
    <w:rsid w:val="00032009"/>
    <w:rsid w:val="00042461"/>
    <w:rsid w:val="000429E8"/>
    <w:rsid w:val="000437AF"/>
    <w:rsid w:val="000440EE"/>
    <w:rsid w:val="0004635B"/>
    <w:rsid w:val="00054155"/>
    <w:rsid w:val="000570D8"/>
    <w:rsid w:val="000618DF"/>
    <w:rsid w:val="000623FD"/>
    <w:rsid w:val="00063F34"/>
    <w:rsid w:val="00067470"/>
    <w:rsid w:val="00070AF9"/>
    <w:rsid w:val="0007646D"/>
    <w:rsid w:val="0008017D"/>
    <w:rsid w:val="00080C46"/>
    <w:rsid w:val="00087B1C"/>
    <w:rsid w:val="00093C8B"/>
    <w:rsid w:val="000A3E2A"/>
    <w:rsid w:val="000B4A4E"/>
    <w:rsid w:val="000B7828"/>
    <w:rsid w:val="000D23BB"/>
    <w:rsid w:val="000D79DF"/>
    <w:rsid w:val="000D7B43"/>
    <w:rsid w:val="000F1F58"/>
    <w:rsid w:val="000F2FEF"/>
    <w:rsid w:val="000F36DB"/>
    <w:rsid w:val="000F5741"/>
    <w:rsid w:val="000F5984"/>
    <w:rsid w:val="0010143A"/>
    <w:rsid w:val="0010724F"/>
    <w:rsid w:val="00114458"/>
    <w:rsid w:val="00117841"/>
    <w:rsid w:val="00121B49"/>
    <w:rsid w:val="00121E88"/>
    <w:rsid w:val="00130553"/>
    <w:rsid w:val="0013691D"/>
    <w:rsid w:val="001513AE"/>
    <w:rsid w:val="00166CBB"/>
    <w:rsid w:val="001675F1"/>
    <w:rsid w:val="00172DC7"/>
    <w:rsid w:val="0017659C"/>
    <w:rsid w:val="0018144C"/>
    <w:rsid w:val="00183528"/>
    <w:rsid w:val="001871DF"/>
    <w:rsid w:val="00187A50"/>
    <w:rsid w:val="00194A10"/>
    <w:rsid w:val="0019569C"/>
    <w:rsid w:val="00197DFB"/>
    <w:rsid w:val="001A1622"/>
    <w:rsid w:val="001B2209"/>
    <w:rsid w:val="001B48BE"/>
    <w:rsid w:val="001C515F"/>
    <w:rsid w:val="001D15E2"/>
    <w:rsid w:val="001E3774"/>
    <w:rsid w:val="001E3BC0"/>
    <w:rsid w:val="001E50FB"/>
    <w:rsid w:val="001F0AD7"/>
    <w:rsid w:val="001F3D5F"/>
    <w:rsid w:val="00205C7A"/>
    <w:rsid w:val="00211743"/>
    <w:rsid w:val="00212718"/>
    <w:rsid w:val="00213A75"/>
    <w:rsid w:val="002200D9"/>
    <w:rsid w:val="00220706"/>
    <w:rsid w:val="00225DD7"/>
    <w:rsid w:val="00227E94"/>
    <w:rsid w:val="0024662F"/>
    <w:rsid w:val="0025120A"/>
    <w:rsid w:val="00254EC7"/>
    <w:rsid w:val="00255F3F"/>
    <w:rsid w:val="00256D7D"/>
    <w:rsid w:val="00260849"/>
    <w:rsid w:val="0027318F"/>
    <w:rsid w:val="002736A0"/>
    <w:rsid w:val="002974ED"/>
    <w:rsid w:val="00297DEB"/>
    <w:rsid w:val="002A0DD2"/>
    <w:rsid w:val="002B5318"/>
    <w:rsid w:val="002B5A4D"/>
    <w:rsid w:val="002C19C8"/>
    <w:rsid w:val="002D0463"/>
    <w:rsid w:val="002D17A2"/>
    <w:rsid w:val="002D1D7F"/>
    <w:rsid w:val="002D2B5D"/>
    <w:rsid w:val="002D3F95"/>
    <w:rsid w:val="002E7686"/>
    <w:rsid w:val="002F10A9"/>
    <w:rsid w:val="002F17AB"/>
    <w:rsid w:val="002F26F4"/>
    <w:rsid w:val="00300C80"/>
    <w:rsid w:val="0030114F"/>
    <w:rsid w:val="00303234"/>
    <w:rsid w:val="00314F69"/>
    <w:rsid w:val="0032017E"/>
    <w:rsid w:val="003218A1"/>
    <w:rsid w:val="00323905"/>
    <w:rsid w:val="003318E7"/>
    <w:rsid w:val="0033281E"/>
    <w:rsid w:val="00333025"/>
    <w:rsid w:val="003423AC"/>
    <w:rsid w:val="00343D0F"/>
    <w:rsid w:val="00344DF8"/>
    <w:rsid w:val="00350AC6"/>
    <w:rsid w:val="003602F9"/>
    <w:rsid w:val="003635EB"/>
    <w:rsid w:val="00365FD8"/>
    <w:rsid w:val="00372B27"/>
    <w:rsid w:val="003832F1"/>
    <w:rsid w:val="003854FF"/>
    <w:rsid w:val="0039020E"/>
    <w:rsid w:val="003975CE"/>
    <w:rsid w:val="003A36F8"/>
    <w:rsid w:val="003A43A8"/>
    <w:rsid w:val="003A4524"/>
    <w:rsid w:val="003A60E0"/>
    <w:rsid w:val="003B05B3"/>
    <w:rsid w:val="003B0C31"/>
    <w:rsid w:val="003B14F8"/>
    <w:rsid w:val="003C4907"/>
    <w:rsid w:val="003C5729"/>
    <w:rsid w:val="003C579B"/>
    <w:rsid w:val="003D6144"/>
    <w:rsid w:val="003E4EF9"/>
    <w:rsid w:val="003F2BBE"/>
    <w:rsid w:val="003F3A74"/>
    <w:rsid w:val="0040338A"/>
    <w:rsid w:val="00410A94"/>
    <w:rsid w:val="00417B5F"/>
    <w:rsid w:val="004210E6"/>
    <w:rsid w:val="0042737B"/>
    <w:rsid w:val="0043339E"/>
    <w:rsid w:val="004343FD"/>
    <w:rsid w:val="0043612E"/>
    <w:rsid w:val="00444D68"/>
    <w:rsid w:val="00447165"/>
    <w:rsid w:val="0045594E"/>
    <w:rsid w:val="00461B1C"/>
    <w:rsid w:val="004632EE"/>
    <w:rsid w:val="00463337"/>
    <w:rsid w:val="00464FF0"/>
    <w:rsid w:val="0046685F"/>
    <w:rsid w:val="00476D37"/>
    <w:rsid w:val="00481CAE"/>
    <w:rsid w:val="00483FEB"/>
    <w:rsid w:val="00484682"/>
    <w:rsid w:val="00484A3C"/>
    <w:rsid w:val="0048663E"/>
    <w:rsid w:val="00487F98"/>
    <w:rsid w:val="00494AD7"/>
    <w:rsid w:val="004971AE"/>
    <w:rsid w:val="004B426D"/>
    <w:rsid w:val="004B44FE"/>
    <w:rsid w:val="004B4B4D"/>
    <w:rsid w:val="004C273D"/>
    <w:rsid w:val="004C4F13"/>
    <w:rsid w:val="004C5FE7"/>
    <w:rsid w:val="004C64EB"/>
    <w:rsid w:val="004D06A5"/>
    <w:rsid w:val="004D3EAC"/>
    <w:rsid w:val="004D54F8"/>
    <w:rsid w:val="004D5CC4"/>
    <w:rsid w:val="004F2313"/>
    <w:rsid w:val="004F3DE5"/>
    <w:rsid w:val="00501D3E"/>
    <w:rsid w:val="00520A6D"/>
    <w:rsid w:val="005218DB"/>
    <w:rsid w:val="005243B6"/>
    <w:rsid w:val="00532705"/>
    <w:rsid w:val="00540924"/>
    <w:rsid w:val="00543ECC"/>
    <w:rsid w:val="00546A2A"/>
    <w:rsid w:val="00547C30"/>
    <w:rsid w:val="00552F7C"/>
    <w:rsid w:val="00554D96"/>
    <w:rsid w:val="00556721"/>
    <w:rsid w:val="00564D47"/>
    <w:rsid w:val="00570775"/>
    <w:rsid w:val="00574BED"/>
    <w:rsid w:val="00591457"/>
    <w:rsid w:val="005915E4"/>
    <w:rsid w:val="00591ADD"/>
    <w:rsid w:val="0059287E"/>
    <w:rsid w:val="005A02F2"/>
    <w:rsid w:val="005A5874"/>
    <w:rsid w:val="005A5FC2"/>
    <w:rsid w:val="005B1012"/>
    <w:rsid w:val="005B2AD9"/>
    <w:rsid w:val="005B7428"/>
    <w:rsid w:val="005C1D19"/>
    <w:rsid w:val="005C27D2"/>
    <w:rsid w:val="005C4438"/>
    <w:rsid w:val="005C6279"/>
    <w:rsid w:val="005D0411"/>
    <w:rsid w:val="005D312C"/>
    <w:rsid w:val="005D7713"/>
    <w:rsid w:val="005D7BD4"/>
    <w:rsid w:val="005E60A9"/>
    <w:rsid w:val="005E60B9"/>
    <w:rsid w:val="005F0145"/>
    <w:rsid w:val="005F6F9B"/>
    <w:rsid w:val="00602E54"/>
    <w:rsid w:val="00603BB3"/>
    <w:rsid w:val="00610FFB"/>
    <w:rsid w:val="0061503C"/>
    <w:rsid w:val="00621BF4"/>
    <w:rsid w:val="00621FF7"/>
    <w:rsid w:val="006462A2"/>
    <w:rsid w:val="00650C10"/>
    <w:rsid w:val="00652F04"/>
    <w:rsid w:val="00656584"/>
    <w:rsid w:val="0066149D"/>
    <w:rsid w:val="0066521F"/>
    <w:rsid w:val="00675E4F"/>
    <w:rsid w:val="0067760A"/>
    <w:rsid w:val="00691C2A"/>
    <w:rsid w:val="00693FB9"/>
    <w:rsid w:val="006A0932"/>
    <w:rsid w:val="006A58FC"/>
    <w:rsid w:val="006B5947"/>
    <w:rsid w:val="006B71AA"/>
    <w:rsid w:val="006B7F43"/>
    <w:rsid w:val="006C1F5B"/>
    <w:rsid w:val="006C6D29"/>
    <w:rsid w:val="006E2F85"/>
    <w:rsid w:val="006E5F12"/>
    <w:rsid w:val="006F1616"/>
    <w:rsid w:val="006F64C1"/>
    <w:rsid w:val="00702B08"/>
    <w:rsid w:val="007059B6"/>
    <w:rsid w:val="00714E0D"/>
    <w:rsid w:val="00735017"/>
    <w:rsid w:val="00740273"/>
    <w:rsid w:val="00740C1A"/>
    <w:rsid w:val="00747A6F"/>
    <w:rsid w:val="00751A09"/>
    <w:rsid w:val="007620E5"/>
    <w:rsid w:val="007636EE"/>
    <w:rsid w:val="007650FA"/>
    <w:rsid w:val="007669CF"/>
    <w:rsid w:val="0077357C"/>
    <w:rsid w:val="00773FAC"/>
    <w:rsid w:val="00776B4B"/>
    <w:rsid w:val="00776ED3"/>
    <w:rsid w:val="007877FE"/>
    <w:rsid w:val="00791A02"/>
    <w:rsid w:val="007A37AF"/>
    <w:rsid w:val="007A6660"/>
    <w:rsid w:val="007A7AC7"/>
    <w:rsid w:val="007B5D49"/>
    <w:rsid w:val="007C16ED"/>
    <w:rsid w:val="007C468A"/>
    <w:rsid w:val="007C6558"/>
    <w:rsid w:val="007C7907"/>
    <w:rsid w:val="007D7A00"/>
    <w:rsid w:val="007E1BDD"/>
    <w:rsid w:val="007E2C58"/>
    <w:rsid w:val="0082063D"/>
    <w:rsid w:val="00827B27"/>
    <w:rsid w:val="00832F28"/>
    <w:rsid w:val="008333F3"/>
    <w:rsid w:val="008337DC"/>
    <w:rsid w:val="00835488"/>
    <w:rsid w:val="00835624"/>
    <w:rsid w:val="00835D24"/>
    <w:rsid w:val="0083608C"/>
    <w:rsid w:val="008370C3"/>
    <w:rsid w:val="008377CB"/>
    <w:rsid w:val="008512CD"/>
    <w:rsid w:val="00867A3C"/>
    <w:rsid w:val="00873DBA"/>
    <w:rsid w:val="00876FFD"/>
    <w:rsid w:val="00891F8D"/>
    <w:rsid w:val="008B1FD7"/>
    <w:rsid w:val="008B20EA"/>
    <w:rsid w:val="008B73E9"/>
    <w:rsid w:val="008C2F0F"/>
    <w:rsid w:val="008D67B2"/>
    <w:rsid w:val="008E4D57"/>
    <w:rsid w:val="008E55C7"/>
    <w:rsid w:val="008F0EF3"/>
    <w:rsid w:val="008F3F97"/>
    <w:rsid w:val="008F5CF8"/>
    <w:rsid w:val="00902A8A"/>
    <w:rsid w:val="0091314D"/>
    <w:rsid w:val="00915A4F"/>
    <w:rsid w:val="00916E80"/>
    <w:rsid w:val="00926FAB"/>
    <w:rsid w:val="00942C77"/>
    <w:rsid w:val="00943A0E"/>
    <w:rsid w:val="00946423"/>
    <w:rsid w:val="00954F43"/>
    <w:rsid w:val="00962692"/>
    <w:rsid w:val="00967CA0"/>
    <w:rsid w:val="009712D4"/>
    <w:rsid w:val="00992067"/>
    <w:rsid w:val="0099408F"/>
    <w:rsid w:val="009E2167"/>
    <w:rsid w:val="009E3BBB"/>
    <w:rsid w:val="009F0AB0"/>
    <w:rsid w:val="009F10F6"/>
    <w:rsid w:val="009F1756"/>
    <w:rsid w:val="00A0077F"/>
    <w:rsid w:val="00A02B38"/>
    <w:rsid w:val="00A03450"/>
    <w:rsid w:val="00A04199"/>
    <w:rsid w:val="00A04CAA"/>
    <w:rsid w:val="00A075D3"/>
    <w:rsid w:val="00A2358B"/>
    <w:rsid w:val="00A245AE"/>
    <w:rsid w:val="00A31D9C"/>
    <w:rsid w:val="00A5005D"/>
    <w:rsid w:val="00A56D4D"/>
    <w:rsid w:val="00A6051A"/>
    <w:rsid w:val="00A65FD3"/>
    <w:rsid w:val="00A7770B"/>
    <w:rsid w:val="00A84A3F"/>
    <w:rsid w:val="00A85404"/>
    <w:rsid w:val="00A878DF"/>
    <w:rsid w:val="00A91F32"/>
    <w:rsid w:val="00AA17B9"/>
    <w:rsid w:val="00AB0B30"/>
    <w:rsid w:val="00AB2FB2"/>
    <w:rsid w:val="00AB3258"/>
    <w:rsid w:val="00AB40C2"/>
    <w:rsid w:val="00AB610C"/>
    <w:rsid w:val="00AC1000"/>
    <w:rsid w:val="00AC14FE"/>
    <w:rsid w:val="00AC58DF"/>
    <w:rsid w:val="00AC71C2"/>
    <w:rsid w:val="00AC7E9B"/>
    <w:rsid w:val="00AD1AE3"/>
    <w:rsid w:val="00AE46DC"/>
    <w:rsid w:val="00B04976"/>
    <w:rsid w:val="00B06B24"/>
    <w:rsid w:val="00B113CB"/>
    <w:rsid w:val="00B114A1"/>
    <w:rsid w:val="00B12491"/>
    <w:rsid w:val="00B16EB8"/>
    <w:rsid w:val="00B21F11"/>
    <w:rsid w:val="00B221CE"/>
    <w:rsid w:val="00B235E2"/>
    <w:rsid w:val="00B310D5"/>
    <w:rsid w:val="00B34437"/>
    <w:rsid w:val="00B43FF2"/>
    <w:rsid w:val="00B447D3"/>
    <w:rsid w:val="00B44876"/>
    <w:rsid w:val="00B46457"/>
    <w:rsid w:val="00B5098B"/>
    <w:rsid w:val="00B53FA9"/>
    <w:rsid w:val="00B55968"/>
    <w:rsid w:val="00B56208"/>
    <w:rsid w:val="00B56973"/>
    <w:rsid w:val="00B65FB6"/>
    <w:rsid w:val="00B66EE1"/>
    <w:rsid w:val="00B750D0"/>
    <w:rsid w:val="00B83C68"/>
    <w:rsid w:val="00B84F97"/>
    <w:rsid w:val="00B91A8F"/>
    <w:rsid w:val="00BA072A"/>
    <w:rsid w:val="00BA2E98"/>
    <w:rsid w:val="00BA57F6"/>
    <w:rsid w:val="00BB1506"/>
    <w:rsid w:val="00BB297B"/>
    <w:rsid w:val="00BB323F"/>
    <w:rsid w:val="00BB7AE4"/>
    <w:rsid w:val="00BC1936"/>
    <w:rsid w:val="00BC2706"/>
    <w:rsid w:val="00BC2D36"/>
    <w:rsid w:val="00BC3EC6"/>
    <w:rsid w:val="00BD1287"/>
    <w:rsid w:val="00BD63BD"/>
    <w:rsid w:val="00BE1AF0"/>
    <w:rsid w:val="00BE2BAC"/>
    <w:rsid w:val="00BE7345"/>
    <w:rsid w:val="00BF49FC"/>
    <w:rsid w:val="00C0506E"/>
    <w:rsid w:val="00C06291"/>
    <w:rsid w:val="00C1191A"/>
    <w:rsid w:val="00C124D1"/>
    <w:rsid w:val="00C136A4"/>
    <w:rsid w:val="00C14475"/>
    <w:rsid w:val="00C14C7B"/>
    <w:rsid w:val="00C26F19"/>
    <w:rsid w:val="00C33C6C"/>
    <w:rsid w:val="00C40067"/>
    <w:rsid w:val="00C46251"/>
    <w:rsid w:val="00C47340"/>
    <w:rsid w:val="00C47C74"/>
    <w:rsid w:val="00C56AFF"/>
    <w:rsid w:val="00C61993"/>
    <w:rsid w:val="00C64DAA"/>
    <w:rsid w:val="00C72FC9"/>
    <w:rsid w:val="00C73A43"/>
    <w:rsid w:val="00C82FEA"/>
    <w:rsid w:val="00C84990"/>
    <w:rsid w:val="00C86176"/>
    <w:rsid w:val="00C903A1"/>
    <w:rsid w:val="00CB0460"/>
    <w:rsid w:val="00CB41C1"/>
    <w:rsid w:val="00CB47A9"/>
    <w:rsid w:val="00CB572C"/>
    <w:rsid w:val="00CB59D2"/>
    <w:rsid w:val="00CC2690"/>
    <w:rsid w:val="00CC5E0C"/>
    <w:rsid w:val="00CC77AA"/>
    <w:rsid w:val="00CD7999"/>
    <w:rsid w:val="00CE0FFA"/>
    <w:rsid w:val="00CE62FE"/>
    <w:rsid w:val="00D02053"/>
    <w:rsid w:val="00D11A54"/>
    <w:rsid w:val="00D120BF"/>
    <w:rsid w:val="00D206C3"/>
    <w:rsid w:val="00D2574D"/>
    <w:rsid w:val="00D277D9"/>
    <w:rsid w:val="00D34289"/>
    <w:rsid w:val="00D34929"/>
    <w:rsid w:val="00D35B08"/>
    <w:rsid w:val="00D35DFB"/>
    <w:rsid w:val="00D53C5B"/>
    <w:rsid w:val="00D561C1"/>
    <w:rsid w:val="00D66B6B"/>
    <w:rsid w:val="00D74CF7"/>
    <w:rsid w:val="00D75A4E"/>
    <w:rsid w:val="00D776A7"/>
    <w:rsid w:val="00D873BF"/>
    <w:rsid w:val="00D87EE4"/>
    <w:rsid w:val="00DB3E7B"/>
    <w:rsid w:val="00DC0476"/>
    <w:rsid w:val="00DC1935"/>
    <w:rsid w:val="00DC5C7A"/>
    <w:rsid w:val="00DD4B4A"/>
    <w:rsid w:val="00DD6D32"/>
    <w:rsid w:val="00DE0240"/>
    <w:rsid w:val="00DE1B8C"/>
    <w:rsid w:val="00DF1350"/>
    <w:rsid w:val="00DF1E0B"/>
    <w:rsid w:val="00DF358B"/>
    <w:rsid w:val="00E00B7B"/>
    <w:rsid w:val="00E01BF1"/>
    <w:rsid w:val="00E0219E"/>
    <w:rsid w:val="00E05E15"/>
    <w:rsid w:val="00E11C50"/>
    <w:rsid w:val="00E1351B"/>
    <w:rsid w:val="00E1486D"/>
    <w:rsid w:val="00E2222D"/>
    <w:rsid w:val="00E32A16"/>
    <w:rsid w:val="00E330A5"/>
    <w:rsid w:val="00E41499"/>
    <w:rsid w:val="00E42623"/>
    <w:rsid w:val="00E4297C"/>
    <w:rsid w:val="00E431A6"/>
    <w:rsid w:val="00E5157F"/>
    <w:rsid w:val="00E520CC"/>
    <w:rsid w:val="00E53168"/>
    <w:rsid w:val="00E55DD9"/>
    <w:rsid w:val="00E57CE7"/>
    <w:rsid w:val="00E70BC1"/>
    <w:rsid w:val="00E737A3"/>
    <w:rsid w:val="00E77E11"/>
    <w:rsid w:val="00E83FF8"/>
    <w:rsid w:val="00E8735B"/>
    <w:rsid w:val="00E93AB7"/>
    <w:rsid w:val="00EA3500"/>
    <w:rsid w:val="00EA41A4"/>
    <w:rsid w:val="00EB137A"/>
    <w:rsid w:val="00EB4CDB"/>
    <w:rsid w:val="00EB7D7F"/>
    <w:rsid w:val="00ED487C"/>
    <w:rsid w:val="00EE1300"/>
    <w:rsid w:val="00EE4AC5"/>
    <w:rsid w:val="00F10AA3"/>
    <w:rsid w:val="00F10EE4"/>
    <w:rsid w:val="00F12733"/>
    <w:rsid w:val="00F14084"/>
    <w:rsid w:val="00F161D2"/>
    <w:rsid w:val="00F16BB5"/>
    <w:rsid w:val="00F16FDF"/>
    <w:rsid w:val="00F221AA"/>
    <w:rsid w:val="00F22536"/>
    <w:rsid w:val="00F24232"/>
    <w:rsid w:val="00F254B9"/>
    <w:rsid w:val="00F30766"/>
    <w:rsid w:val="00F331B3"/>
    <w:rsid w:val="00F51EB0"/>
    <w:rsid w:val="00F52642"/>
    <w:rsid w:val="00F560FE"/>
    <w:rsid w:val="00F56A0F"/>
    <w:rsid w:val="00F63747"/>
    <w:rsid w:val="00F743AE"/>
    <w:rsid w:val="00F80FA9"/>
    <w:rsid w:val="00F82443"/>
    <w:rsid w:val="00F87478"/>
    <w:rsid w:val="00F91490"/>
    <w:rsid w:val="00F91FF7"/>
    <w:rsid w:val="00F92E58"/>
    <w:rsid w:val="00F95E2F"/>
    <w:rsid w:val="00FA1C52"/>
    <w:rsid w:val="00FA1FBB"/>
    <w:rsid w:val="00FA4E94"/>
    <w:rsid w:val="00FB3F5C"/>
    <w:rsid w:val="00FC4AEC"/>
    <w:rsid w:val="00FD00EC"/>
    <w:rsid w:val="00FD1968"/>
    <w:rsid w:val="00FD237C"/>
    <w:rsid w:val="00FD2FF0"/>
    <w:rsid w:val="00FE7327"/>
    <w:rsid w:val="00FF07E3"/>
    <w:rsid w:val="00FF32BD"/>
    <w:rsid w:val="00FF3EEF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2DB74"/>
  <w15:chartTrackingRefBased/>
  <w15:docId w15:val="{9B60B39A-4127-47A4-9514-F2C0D341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C2A"/>
    <w:pPr>
      <w:tabs>
        <w:tab w:val="center" w:pos="4153"/>
        <w:tab w:val="right" w:pos="8306"/>
      </w:tabs>
      <w:jc w:val="both"/>
    </w:pPr>
    <w:rPr>
      <w:rFonts w:eastAsia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91C2A"/>
    <w:rPr>
      <w:rFonts w:eastAsia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C2A"/>
    <w:pPr>
      <w:ind w:left="720"/>
      <w:contextualSpacing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basedOn w:val="Normal"/>
    <w:rsid w:val="00691C2A"/>
    <w:pPr>
      <w:numPr>
        <w:numId w:val="1"/>
      </w:numPr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Default">
    <w:name w:val="Default"/>
    <w:rsid w:val="00A04CA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3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AC"/>
  </w:style>
  <w:style w:type="paragraph" w:styleId="CommentText">
    <w:name w:val="annotation text"/>
    <w:basedOn w:val="Normal"/>
    <w:link w:val="CommentTextChar"/>
    <w:uiPriority w:val="99"/>
    <w:unhideWhenUsed/>
    <w:rsid w:val="00E57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C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5DD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D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25DD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721"/>
    <w:rPr>
      <w:b/>
      <w:bCs/>
      <w:sz w:val="20"/>
      <w:szCs w:val="20"/>
    </w:rPr>
  </w:style>
  <w:style w:type="paragraph" w:customStyle="1" w:styleId="VRQAsubhead1">
    <w:name w:val="VRQA subhead 1"/>
    <w:basedOn w:val="Normal"/>
    <w:qFormat/>
    <w:rsid w:val="00C06291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color w:val="103D64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A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FormSectionHead">
    <w:name w:val="VRQA Form Section Head"/>
    <w:basedOn w:val="Normal"/>
    <w:qFormat/>
    <w:rsid w:val="002A0DD2"/>
    <w:pPr>
      <w:framePr w:hSpace="180" w:wrap="around" w:vAnchor="page" w:hAnchor="page" w:x="850" w:y="2165"/>
      <w:widowControl w:val="0"/>
      <w:suppressAutoHyphens/>
      <w:autoSpaceDE w:val="0"/>
      <w:autoSpaceDN w:val="0"/>
      <w:adjustRightInd w:val="0"/>
      <w:spacing w:before="20" w:after="93"/>
      <w:textAlignment w:val="center"/>
    </w:pPr>
    <w:rPr>
      <w:rFonts w:ascii="Arial" w:hAnsi="Arial" w:cs="Arial"/>
      <w:color w:val="007CA5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2736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00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6464">
                          <w:marLeft w:val="0"/>
                          <w:marRight w:val="0"/>
                          <w:marTop w:val="2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rqa.vic.gov.au/home/Pages/hsample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csiro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rqa.vic.gov.au/home/Pages/homeeducation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://curriculumplanning.vcaa.vic.edu.au/hom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victoriancurriculum.vcaa.vic.edu.au/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59E5C-1942-4AA8-B332-F787F1CD638A}"/>
</file>

<file path=customXml/itemProps2.xml><?xml version="1.0" encoding="utf-8"?>
<ds:datastoreItem xmlns:ds="http://schemas.openxmlformats.org/officeDocument/2006/customXml" ds:itemID="{207D6807-A51C-4028-9356-C3D9A0595D05}"/>
</file>

<file path=customXml/itemProps3.xml><?xml version="1.0" encoding="utf-8"?>
<ds:datastoreItem xmlns:ds="http://schemas.openxmlformats.org/officeDocument/2006/customXml" ds:itemID="{18871CEF-15AC-4240-BD18-573237EC93CB}"/>
</file>

<file path=customXml/itemProps4.xml><?xml version="1.0" encoding="utf-8"?>
<ds:datastoreItem xmlns:ds="http://schemas.openxmlformats.org/officeDocument/2006/customXml" ds:itemID="{F5559E5C-1942-4AA8-B332-F787F1CD6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0C9F64-B9F3-4C33-8434-4CDF6CF88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Activity-based Learning Plan-Home education template</vt:lpstr>
    </vt:vector>
  </TitlesOfParts>
  <Manager>Victorian Registration and Qualifications Authority</Manager>
  <Company>Department of Education and Training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Activity-based Learning Plan-Home education template</dc:title>
  <dc:subject>Activity-based Learning Plan-Home education template</dc:subject>
  <dc:creator>Felicite, Maryse D</dc:creator>
  <cp:keywords>Home Education,home schooling,guide, application, learning plan,support,resources,families,parents,template</cp:keywords>
  <dc:description/>
  <cp:lastModifiedBy>Felicite, Maryse D</cp:lastModifiedBy>
  <cp:revision>2</cp:revision>
  <cp:lastPrinted>2019-02-10T23:32:00Z</cp:lastPrinted>
  <dcterms:created xsi:type="dcterms:W3CDTF">2019-03-25T23:47:00Z</dcterms:created>
  <dcterms:modified xsi:type="dcterms:W3CDTF">2019-03-25T23:47:00Z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>42;#VRQA - Schools|6b4493a7-5441-4496-8977-f18b45dcac5f</vt:lpwstr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{cfe09269-bf32-435f-9e1d-c3d13d2c8f06}</vt:lpwstr>
  </property>
  <property fmtid="{D5CDD505-2E9C-101B-9397-08002B2CF9AE}" pid="8" name="RecordPoint_ActiveItemUniqueId">
    <vt:lpwstr>{96ecc8b5-82fb-489b-89a7-3f9a87a1e367}</vt:lpwstr>
  </property>
  <property fmtid="{D5CDD505-2E9C-101B-9397-08002B2CF9AE}" pid="9" name="RecordPoint_ActiveItemWebId">
    <vt:lpwstr>{31fa47b5-05b7-4398-a399-741c21814942}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R20190146859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2019-03-21T11:32:49.4955533+11:00</vt:lpwstr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Author">
    <vt:lpwstr>19;#VRQA|8ecb8a11-c424-4b73-ad34-eadad919d3e3</vt:lpwstr>
  </property>
  <property fmtid="{D5CDD505-2E9C-101B-9397-08002B2CF9AE}" pid="18" name="DEECD_SubjectCategory">
    <vt:lpwstr/>
  </property>
  <property fmtid="{D5CDD505-2E9C-101B-9397-08002B2CF9AE}" pid="19" name="DEECD_ItemType">
    <vt:lpwstr>15;#Page|eb523acf-a821-456c-a76b-7607578309d7</vt:lpwstr>
  </property>
  <property fmtid="{D5CDD505-2E9C-101B-9397-08002B2CF9AE}" pid="20" name="DEECD_Audience">
    <vt:lpwstr/>
  </property>
</Properties>
</file>